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6EA4A2" w14:textId="77777777" w:rsidR="00990692" w:rsidRDefault="00990692" w:rsidP="00DC556E">
      <w:pPr>
        <w:pStyle w:val="Title"/>
      </w:pPr>
    </w:p>
    <w:p w14:paraId="4DAEB570" w14:textId="77777777" w:rsidR="00990692" w:rsidRDefault="00990692" w:rsidP="00DC556E">
      <w:pPr>
        <w:pStyle w:val="Title"/>
      </w:pPr>
    </w:p>
    <w:p w14:paraId="42737AAE" w14:textId="77777777" w:rsidR="00990692" w:rsidRDefault="00990692" w:rsidP="00DC556E">
      <w:pPr>
        <w:pStyle w:val="Title"/>
      </w:pPr>
    </w:p>
    <w:p w14:paraId="63363BC0" w14:textId="77777777" w:rsidR="00990692" w:rsidRDefault="00990692" w:rsidP="00DC556E">
      <w:pPr>
        <w:pStyle w:val="Title"/>
      </w:pPr>
    </w:p>
    <w:p w14:paraId="329F2D16" w14:textId="77777777" w:rsidR="00990692" w:rsidRDefault="00990692" w:rsidP="00DC556E">
      <w:pPr>
        <w:pStyle w:val="Title"/>
      </w:pPr>
    </w:p>
    <w:p w14:paraId="1F9173E5" w14:textId="77777777" w:rsidR="00990692" w:rsidRDefault="00990692" w:rsidP="00DC556E">
      <w:pPr>
        <w:pStyle w:val="Title"/>
      </w:pPr>
    </w:p>
    <w:p w14:paraId="1C38C5D2" w14:textId="7F2A5BCF" w:rsidR="00AA19C2" w:rsidRDefault="00ED72AC" w:rsidP="00990692">
      <w:pPr>
        <w:pStyle w:val="Title"/>
      </w:pPr>
      <w:r>
        <w:t>Sannut</w:t>
      </w:r>
      <w:r w:rsidR="00DC556E">
        <w:t xml:space="preserve"> </w:t>
      </w:r>
      <w:r w:rsidR="007A3695">
        <w:t>Pre-Analysis Plan</w:t>
      </w:r>
    </w:p>
    <w:p w14:paraId="7D4A44EC" w14:textId="7E6F7DA2" w:rsidR="00A50948" w:rsidRDefault="00A50948" w:rsidP="00F27453">
      <w:pPr>
        <w:rPr>
          <w:i/>
        </w:rPr>
      </w:pPr>
      <w:r>
        <w:rPr>
          <w:i/>
        </w:rPr>
        <w:t>Version 1</w:t>
      </w:r>
    </w:p>
    <w:p w14:paraId="76C08329" w14:textId="2722D69B" w:rsidR="00DC556E" w:rsidRPr="00F27453" w:rsidRDefault="00B74BC7" w:rsidP="00F27453">
      <w:pPr>
        <w:rPr>
          <w:i/>
        </w:rPr>
      </w:pPr>
      <w:r>
        <w:rPr>
          <w:i/>
        </w:rPr>
        <w:t xml:space="preserve">1 December </w:t>
      </w:r>
      <w:r w:rsidR="00DC556E">
        <w:rPr>
          <w:i/>
        </w:rPr>
        <w:t>2016</w:t>
      </w:r>
    </w:p>
    <w:p w14:paraId="43246028" w14:textId="77777777" w:rsidR="00990692" w:rsidRDefault="00990692" w:rsidP="00177DA6">
      <w:pPr>
        <w:pStyle w:val="Heading1"/>
      </w:pPr>
      <w:bookmarkStart w:id="0" w:name="_Toc461117536"/>
      <w:bookmarkStart w:id="1" w:name="_Toc462045710"/>
    </w:p>
    <w:p w14:paraId="7D644B86" w14:textId="77DC6241" w:rsidR="008A6B0C" w:rsidRDefault="008A6B0C" w:rsidP="00801C27">
      <w:pPr>
        <w:pStyle w:val="Heading1"/>
      </w:pPr>
      <w:bookmarkStart w:id="2" w:name="_Toc462045712"/>
      <w:bookmarkEnd w:id="0"/>
      <w:bookmarkEnd w:id="1"/>
    </w:p>
    <w:p w14:paraId="6F76FF13" w14:textId="77777777" w:rsidR="00990692" w:rsidRDefault="00990692">
      <w:pPr>
        <w:spacing w:after="0"/>
        <w:rPr>
          <w:rFonts w:asciiTheme="majorHAnsi" w:eastAsiaTheme="majorEastAsia" w:hAnsiTheme="majorHAnsi" w:cstheme="majorBidi"/>
          <w:color w:val="2E74B5" w:themeColor="accent1" w:themeShade="BF"/>
          <w:sz w:val="32"/>
          <w:szCs w:val="32"/>
        </w:rPr>
      </w:pPr>
      <w:r>
        <w:br w:type="page"/>
      </w:r>
    </w:p>
    <w:p w14:paraId="3545952F" w14:textId="77777777" w:rsidR="00A50948" w:rsidRDefault="00A02879">
      <w:pPr>
        <w:pStyle w:val="TOC1"/>
        <w:tabs>
          <w:tab w:val="right" w:leader="dot" w:pos="9350"/>
        </w:tabs>
      </w:pPr>
      <w:bookmarkStart w:id="3" w:name="_Toc464548493"/>
      <w:bookmarkStart w:id="4" w:name="_Toc468351754"/>
      <w:r>
        <w:lastRenderedPageBreak/>
        <w:t>Table of Contents</w:t>
      </w:r>
      <w:bookmarkEnd w:id="2"/>
      <w:bookmarkEnd w:id="3"/>
      <w:bookmarkEnd w:id="4"/>
    </w:p>
    <w:p w14:paraId="16F83A5A" w14:textId="1A94227D" w:rsidR="00A00750" w:rsidRDefault="00A02879">
      <w:pPr>
        <w:pStyle w:val="TOC1"/>
        <w:tabs>
          <w:tab w:val="right" w:leader="dot" w:pos="9350"/>
        </w:tabs>
        <w:rPr>
          <w:rFonts w:eastAsiaTheme="minorEastAsia"/>
          <w:noProof/>
          <w:sz w:val="22"/>
          <w:szCs w:val="22"/>
        </w:rPr>
      </w:pPr>
      <w:r>
        <w:fldChar w:fldCharType="begin"/>
      </w:r>
      <w:r>
        <w:instrText xml:space="preserve"> TOC \o "1-3" </w:instrText>
      </w:r>
      <w:r>
        <w:fldChar w:fldCharType="separate"/>
      </w:r>
      <w:r w:rsidR="00A00750">
        <w:rPr>
          <w:noProof/>
        </w:rPr>
        <w:t>List of Figures</w:t>
      </w:r>
      <w:r w:rsidR="00A00750">
        <w:rPr>
          <w:noProof/>
        </w:rPr>
        <w:tab/>
      </w:r>
      <w:r w:rsidR="00A00750">
        <w:rPr>
          <w:noProof/>
        </w:rPr>
        <w:fldChar w:fldCharType="begin"/>
      </w:r>
      <w:r w:rsidR="00A00750">
        <w:rPr>
          <w:noProof/>
        </w:rPr>
        <w:instrText xml:space="preserve"> PAGEREF _Toc468710979 \h </w:instrText>
      </w:r>
      <w:r w:rsidR="00A00750">
        <w:rPr>
          <w:noProof/>
        </w:rPr>
      </w:r>
      <w:r w:rsidR="00A00750">
        <w:rPr>
          <w:noProof/>
        </w:rPr>
        <w:fldChar w:fldCharType="separate"/>
      </w:r>
      <w:r w:rsidR="000976F5">
        <w:rPr>
          <w:noProof/>
        </w:rPr>
        <w:t>2</w:t>
      </w:r>
      <w:r w:rsidR="00A00750">
        <w:rPr>
          <w:noProof/>
        </w:rPr>
        <w:fldChar w:fldCharType="end"/>
      </w:r>
    </w:p>
    <w:p w14:paraId="4BE34253" w14:textId="0EFF1A9C" w:rsidR="00A00750" w:rsidRDefault="00A00750">
      <w:pPr>
        <w:pStyle w:val="TOC1"/>
        <w:tabs>
          <w:tab w:val="right" w:leader="dot" w:pos="9350"/>
        </w:tabs>
        <w:rPr>
          <w:rFonts w:eastAsiaTheme="minorEastAsia"/>
          <w:noProof/>
          <w:sz w:val="22"/>
          <w:szCs w:val="22"/>
        </w:rPr>
      </w:pPr>
      <w:r>
        <w:rPr>
          <w:noProof/>
        </w:rPr>
        <w:t>List of Tables</w:t>
      </w:r>
      <w:r>
        <w:rPr>
          <w:noProof/>
        </w:rPr>
        <w:tab/>
      </w:r>
      <w:r>
        <w:rPr>
          <w:noProof/>
        </w:rPr>
        <w:fldChar w:fldCharType="begin"/>
      </w:r>
      <w:r>
        <w:rPr>
          <w:noProof/>
        </w:rPr>
        <w:instrText xml:space="preserve"> PAGEREF _Toc468710980 \h </w:instrText>
      </w:r>
      <w:r>
        <w:rPr>
          <w:noProof/>
        </w:rPr>
      </w:r>
      <w:r>
        <w:rPr>
          <w:noProof/>
        </w:rPr>
        <w:fldChar w:fldCharType="separate"/>
      </w:r>
      <w:r w:rsidR="000976F5">
        <w:rPr>
          <w:noProof/>
        </w:rPr>
        <w:t>3</w:t>
      </w:r>
      <w:r>
        <w:rPr>
          <w:noProof/>
        </w:rPr>
        <w:fldChar w:fldCharType="end"/>
      </w:r>
    </w:p>
    <w:p w14:paraId="68743A66" w14:textId="3B0E003D" w:rsidR="00A00750" w:rsidRDefault="00A00750">
      <w:pPr>
        <w:pStyle w:val="TOC1"/>
        <w:tabs>
          <w:tab w:val="right" w:leader="dot" w:pos="9350"/>
        </w:tabs>
        <w:rPr>
          <w:rFonts w:eastAsiaTheme="minorEastAsia"/>
          <w:noProof/>
          <w:sz w:val="22"/>
          <w:szCs w:val="22"/>
        </w:rPr>
      </w:pPr>
      <w:r>
        <w:rPr>
          <w:noProof/>
        </w:rPr>
        <w:t>I. Introduction</w:t>
      </w:r>
      <w:r>
        <w:rPr>
          <w:noProof/>
        </w:rPr>
        <w:tab/>
      </w:r>
      <w:r>
        <w:rPr>
          <w:noProof/>
        </w:rPr>
        <w:fldChar w:fldCharType="begin"/>
      </w:r>
      <w:r>
        <w:rPr>
          <w:noProof/>
        </w:rPr>
        <w:instrText xml:space="preserve"> PAGEREF _Toc468710981 \h </w:instrText>
      </w:r>
      <w:r>
        <w:rPr>
          <w:noProof/>
        </w:rPr>
      </w:r>
      <w:r>
        <w:rPr>
          <w:noProof/>
        </w:rPr>
        <w:fldChar w:fldCharType="separate"/>
      </w:r>
      <w:r w:rsidR="000976F5">
        <w:rPr>
          <w:noProof/>
        </w:rPr>
        <w:t>4</w:t>
      </w:r>
      <w:r>
        <w:rPr>
          <w:noProof/>
        </w:rPr>
        <w:fldChar w:fldCharType="end"/>
      </w:r>
    </w:p>
    <w:p w14:paraId="4DF14980" w14:textId="7FB7ACEA" w:rsidR="00A00750" w:rsidRDefault="00A00750">
      <w:pPr>
        <w:pStyle w:val="TOC1"/>
        <w:tabs>
          <w:tab w:val="right" w:leader="dot" w:pos="9350"/>
        </w:tabs>
        <w:rPr>
          <w:rFonts w:eastAsiaTheme="minorEastAsia"/>
          <w:noProof/>
          <w:sz w:val="22"/>
          <w:szCs w:val="22"/>
        </w:rPr>
      </w:pPr>
      <w:r>
        <w:rPr>
          <w:noProof/>
        </w:rPr>
        <w:t>II. Sannut Intervention</w:t>
      </w:r>
      <w:r>
        <w:rPr>
          <w:noProof/>
        </w:rPr>
        <w:tab/>
      </w:r>
      <w:r>
        <w:rPr>
          <w:noProof/>
        </w:rPr>
        <w:fldChar w:fldCharType="begin"/>
      </w:r>
      <w:r>
        <w:rPr>
          <w:noProof/>
        </w:rPr>
        <w:instrText xml:space="preserve"> PAGEREF _Toc468710982 \h </w:instrText>
      </w:r>
      <w:r>
        <w:rPr>
          <w:noProof/>
        </w:rPr>
      </w:r>
      <w:r>
        <w:rPr>
          <w:noProof/>
        </w:rPr>
        <w:fldChar w:fldCharType="separate"/>
      </w:r>
      <w:r w:rsidR="000976F5">
        <w:rPr>
          <w:noProof/>
        </w:rPr>
        <w:t>4</w:t>
      </w:r>
      <w:r>
        <w:rPr>
          <w:noProof/>
        </w:rPr>
        <w:fldChar w:fldCharType="end"/>
      </w:r>
    </w:p>
    <w:p w14:paraId="3C9D834D" w14:textId="68D94F56" w:rsidR="00A00750" w:rsidRDefault="00A00750">
      <w:pPr>
        <w:pStyle w:val="TOC2"/>
        <w:tabs>
          <w:tab w:val="right" w:leader="dot" w:pos="9350"/>
        </w:tabs>
        <w:rPr>
          <w:rFonts w:eastAsiaTheme="minorEastAsia"/>
          <w:noProof/>
          <w:sz w:val="22"/>
          <w:szCs w:val="22"/>
        </w:rPr>
      </w:pPr>
      <w:r>
        <w:rPr>
          <w:noProof/>
        </w:rPr>
        <w:t>II.1. Description of Activities</w:t>
      </w:r>
      <w:r>
        <w:rPr>
          <w:noProof/>
        </w:rPr>
        <w:tab/>
      </w:r>
      <w:r>
        <w:rPr>
          <w:noProof/>
        </w:rPr>
        <w:fldChar w:fldCharType="begin"/>
      </w:r>
      <w:r>
        <w:rPr>
          <w:noProof/>
        </w:rPr>
        <w:instrText xml:space="preserve"> PAGEREF _Toc468710983 \h </w:instrText>
      </w:r>
      <w:r>
        <w:rPr>
          <w:noProof/>
        </w:rPr>
      </w:r>
      <w:r>
        <w:rPr>
          <w:noProof/>
        </w:rPr>
        <w:fldChar w:fldCharType="separate"/>
      </w:r>
      <w:r w:rsidR="000976F5">
        <w:rPr>
          <w:noProof/>
        </w:rPr>
        <w:t>4</w:t>
      </w:r>
      <w:r>
        <w:rPr>
          <w:noProof/>
        </w:rPr>
        <w:fldChar w:fldCharType="end"/>
      </w:r>
    </w:p>
    <w:p w14:paraId="01C2E59C" w14:textId="7A392345" w:rsidR="00A00750" w:rsidRDefault="00A00750">
      <w:pPr>
        <w:pStyle w:val="TOC2"/>
        <w:tabs>
          <w:tab w:val="right" w:leader="dot" w:pos="9350"/>
        </w:tabs>
        <w:rPr>
          <w:rFonts w:eastAsiaTheme="minorEastAsia"/>
          <w:noProof/>
          <w:sz w:val="22"/>
          <w:szCs w:val="22"/>
        </w:rPr>
      </w:pPr>
      <w:r>
        <w:rPr>
          <w:noProof/>
        </w:rPr>
        <w:t>II.2. Theory of Change</w:t>
      </w:r>
      <w:r>
        <w:rPr>
          <w:noProof/>
        </w:rPr>
        <w:tab/>
      </w:r>
      <w:r>
        <w:rPr>
          <w:noProof/>
        </w:rPr>
        <w:fldChar w:fldCharType="begin"/>
      </w:r>
      <w:r>
        <w:rPr>
          <w:noProof/>
        </w:rPr>
        <w:instrText xml:space="preserve"> PAGEREF _Toc468710984 \h </w:instrText>
      </w:r>
      <w:r>
        <w:rPr>
          <w:noProof/>
        </w:rPr>
      </w:r>
      <w:r>
        <w:rPr>
          <w:noProof/>
        </w:rPr>
        <w:fldChar w:fldCharType="separate"/>
      </w:r>
      <w:r w:rsidR="000976F5">
        <w:rPr>
          <w:noProof/>
        </w:rPr>
        <w:t>5</w:t>
      </w:r>
      <w:r>
        <w:rPr>
          <w:noProof/>
        </w:rPr>
        <w:fldChar w:fldCharType="end"/>
      </w:r>
    </w:p>
    <w:p w14:paraId="2CEF53D6" w14:textId="02237F60" w:rsidR="00A00750" w:rsidRDefault="00A00750">
      <w:pPr>
        <w:pStyle w:val="TOC1"/>
        <w:tabs>
          <w:tab w:val="right" w:leader="dot" w:pos="9350"/>
        </w:tabs>
        <w:rPr>
          <w:rFonts w:eastAsiaTheme="minorEastAsia"/>
          <w:noProof/>
          <w:sz w:val="22"/>
          <w:szCs w:val="22"/>
        </w:rPr>
      </w:pPr>
      <w:r>
        <w:rPr>
          <w:noProof/>
        </w:rPr>
        <w:t>III. Evaluation</w:t>
      </w:r>
      <w:r>
        <w:rPr>
          <w:noProof/>
        </w:rPr>
        <w:tab/>
      </w:r>
      <w:r>
        <w:rPr>
          <w:noProof/>
        </w:rPr>
        <w:fldChar w:fldCharType="begin"/>
      </w:r>
      <w:r>
        <w:rPr>
          <w:noProof/>
        </w:rPr>
        <w:instrText xml:space="preserve"> PAGEREF _Toc468710985 \h </w:instrText>
      </w:r>
      <w:r>
        <w:rPr>
          <w:noProof/>
        </w:rPr>
      </w:r>
      <w:r>
        <w:rPr>
          <w:noProof/>
        </w:rPr>
        <w:fldChar w:fldCharType="separate"/>
      </w:r>
      <w:r w:rsidR="000976F5">
        <w:rPr>
          <w:noProof/>
        </w:rPr>
        <w:t>9</w:t>
      </w:r>
      <w:r>
        <w:rPr>
          <w:noProof/>
        </w:rPr>
        <w:fldChar w:fldCharType="end"/>
      </w:r>
    </w:p>
    <w:p w14:paraId="746FFB21" w14:textId="4A7C5B36" w:rsidR="00A00750" w:rsidRDefault="00A00750">
      <w:pPr>
        <w:pStyle w:val="TOC2"/>
        <w:tabs>
          <w:tab w:val="right" w:leader="dot" w:pos="9350"/>
        </w:tabs>
        <w:rPr>
          <w:rFonts w:eastAsiaTheme="minorEastAsia"/>
          <w:noProof/>
          <w:sz w:val="22"/>
          <w:szCs w:val="22"/>
        </w:rPr>
      </w:pPr>
      <w:r>
        <w:rPr>
          <w:noProof/>
        </w:rPr>
        <w:t>III.1. Identification strategy</w:t>
      </w:r>
      <w:r>
        <w:rPr>
          <w:noProof/>
        </w:rPr>
        <w:tab/>
      </w:r>
      <w:r>
        <w:rPr>
          <w:noProof/>
        </w:rPr>
        <w:fldChar w:fldCharType="begin"/>
      </w:r>
      <w:r>
        <w:rPr>
          <w:noProof/>
        </w:rPr>
        <w:instrText xml:space="preserve"> PAGEREF _Toc468710986 \h </w:instrText>
      </w:r>
      <w:r>
        <w:rPr>
          <w:noProof/>
        </w:rPr>
      </w:r>
      <w:r>
        <w:rPr>
          <w:noProof/>
        </w:rPr>
        <w:fldChar w:fldCharType="separate"/>
      </w:r>
      <w:r w:rsidR="000976F5">
        <w:rPr>
          <w:noProof/>
        </w:rPr>
        <w:t>9</w:t>
      </w:r>
      <w:r>
        <w:rPr>
          <w:noProof/>
        </w:rPr>
        <w:fldChar w:fldCharType="end"/>
      </w:r>
    </w:p>
    <w:p w14:paraId="07020F49" w14:textId="3A641C4B" w:rsidR="00A00750" w:rsidRDefault="00A00750">
      <w:pPr>
        <w:pStyle w:val="TOC2"/>
        <w:tabs>
          <w:tab w:val="right" w:leader="dot" w:pos="9350"/>
        </w:tabs>
        <w:rPr>
          <w:rFonts w:eastAsiaTheme="minorEastAsia"/>
          <w:noProof/>
          <w:sz w:val="22"/>
          <w:szCs w:val="22"/>
        </w:rPr>
      </w:pPr>
      <w:r>
        <w:rPr>
          <w:noProof/>
        </w:rPr>
        <w:t>III.2. Unit of Treatment</w:t>
      </w:r>
      <w:r>
        <w:rPr>
          <w:noProof/>
        </w:rPr>
        <w:tab/>
      </w:r>
      <w:r>
        <w:rPr>
          <w:noProof/>
        </w:rPr>
        <w:fldChar w:fldCharType="begin"/>
      </w:r>
      <w:r>
        <w:rPr>
          <w:noProof/>
        </w:rPr>
        <w:instrText xml:space="preserve"> PAGEREF _Toc468710987 \h </w:instrText>
      </w:r>
      <w:r>
        <w:rPr>
          <w:noProof/>
        </w:rPr>
      </w:r>
      <w:r>
        <w:rPr>
          <w:noProof/>
        </w:rPr>
        <w:fldChar w:fldCharType="separate"/>
      </w:r>
      <w:r w:rsidR="000976F5">
        <w:rPr>
          <w:noProof/>
        </w:rPr>
        <w:t>9</w:t>
      </w:r>
      <w:r>
        <w:rPr>
          <w:noProof/>
        </w:rPr>
        <w:fldChar w:fldCharType="end"/>
      </w:r>
    </w:p>
    <w:p w14:paraId="75112561" w14:textId="36EFE6D7" w:rsidR="00A00750" w:rsidRDefault="00A00750">
      <w:pPr>
        <w:pStyle w:val="TOC2"/>
        <w:tabs>
          <w:tab w:val="right" w:leader="dot" w:pos="9350"/>
        </w:tabs>
        <w:rPr>
          <w:rFonts w:eastAsiaTheme="minorEastAsia"/>
          <w:noProof/>
          <w:sz w:val="22"/>
          <w:szCs w:val="22"/>
        </w:rPr>
      </w:pPr>
      <w:r>
        <w:rPr>
          <w:noProof/>
        </w:rPr>
        <w:t>III.3. Data Collection</w:t>
      </w:r>
      <w:r>
        <w:rPr>
          <w:noProof/>
        </w:rPr>
        <w:tab/>
      </w:r>
      <w:r>
        <w:rPr>
          <w:noProof/>
        </w:rPr>
        <w:fldChar w:fldCharType="begin"/>
      </w:r>
      <w:r>
        <w:rPr>
          <w:noProof/>
        </w:rPr>
        <w:instrText xml:space="preserve"> PAGEREF _Toc468710988 \h </w:instrText>
      </w:r>
      <w:r>
        <w:rPr>
          <w:noProof/>
        </w:rPr>
      </w:r>
      <w:r>
        <w:rPr>
          <w:noProof/>
        </w:rPr>
        <w:fldChar w:fldCharType="separate"/>
      </w:r>
      <w:r w:rsidR="000976F5">
        <w:rPr>
          <w:noProof/>
        </w:rPr>
        <w:t>9</w:t>
      </w:r>
      <w:r>
        <w:rPr>
          <w:noProof/>
        </w:rPr>
        <w:fldChar w:fldCharType="end"/>
      </w:r>
    </w:p>
    <w:p w14:paraId="2DD3ED7B" w14:textId="7F741542" w:rsidR="00A00750" w:rsidRDefault="00A00750">
      <w:pPr>
        <w:pStyle w:val="TOC3"/>
        <w:tabs>
          <w:tab w:val="right" w:leader="dot" w:pos="9350"/>
        </w:tabs>
        <w:rPr>
          <w:rFonts w:eastAsiaTheme="minorEastAsia"/>
          <w:noProof/>
          <w:sz w:val="22"/>
          <w:szCs w:val="22"/>
        </w:rPr>
      </w:pPr>
      <w:r>
        <w:rPr>
          <w:noProof/>
        </w:rPr>
        <w:t>III.3.i. Unit of Analysis</w:t>
      </w:r>
      <w:r>
        <w:rPr>
          <w:noProof/>
        </w:rPr>
        <w:tab/>
      </w:r>
      <w:r>
        <w:rPr>
          <w:noProof/>
        </w:rPr>
        <w:fldChar w:fldCharType="begin"/>
      </w:r>
      <w:r>
        <w:rPr>
          <w:noProof/>
        </w:rPr>
        <w:instrText xml:space="preserve"> PAGEREF _Toc468710989 \h </w:instrText>
      </w:r>
      <w:r>
        <w:rPr>
          <w:noProof/>
        </w:rPr>
      </w:r>
      <w:r>
        <w:rPr>
          <w:noProof/>
        </w:rPr>
        <w:fldChar w:fldCharType="separate"/>
      </w:r>
      <w:r w:rsidR="000976F5">
        <w:rPr>
          <w:noProof/>
        </w:rPr>
        <w:t>9</w:t>
      </w:r>
      <w:r>
        <w:rPr>
          <w:noProof/>
        </w:rPr>
        <w:fldChar w:fldCharType="end"/>
      </w:r>
    </w:p>
    <w:p w14:paraId="364A493F" w14:textId="612549D9" w:rsidR="00A00750" w:rsidRDefault="00A00750">
      <w:pPr>
        <w:pStyle w:val="TOC2"/>
        <w:tabs>
          <w:tab w:val="right" w:leader="dot" w:pos="9350"/>
        </w:tabs>
        <w:rPr>
          <w:rFonts w:eastAsiaTheme="minorEastAsia"/>
          <w:noProof/>
          <w:sz w:val="22"/>
          <w:szCs w:val="22"/>
        </w:rPr>
      </w:pPr>
      <w:r>
        <w:rPr>
          <w:noProof/>
        </w:rPr>
        <w:t>III.4. Evaluation Timeline</w:t>
      </w:r>
      <w:r>
        <w:rPr>
          <w:noProof/>
        </w:rPr>
        <w:tab/>
      </w:r>
      <w:r>
        <w:rPr>
          <w:noProof/>
        </w:rPr>
        <w:fldChar w:fldCharType="begin"/>
      </w:r>
      <w:r>
        <w:rPr>
          <w:noProof/>
        </w:rPr>
        <w:instrText xml:space="preserve"> PAGEREF _Toc468710990 \h </w:instrText>
      </w:r>
      <w:r>
        <w:rPr>
          <w:noProof/>
        </w:rPr>
      </w:r>
      <w:r>
        <w:rPr>
          <w:noProof/>
        </w:rPr>
        <w:fldChar w:fldCharType="separate"/>
      </w:r>
      <w:r w:rsidR="000976F5">
        <w:rPr>
          <w:noProof/>
        </w:rPr>
        <w:t>10</w:t>
      </w:r>
      <w:r>
        <w:rPr>
          <w:noProof/>
        </w:rPr>
        <w:fldChar w:fldCharType="end"/>
      </w:r>
    </w:p>
    <w:p w14:paraId="5AE8CD40" w14:textId="709951D6" w:rsidR="00A00750" w:rsidRDefault="00A00750">
      <w:pPr>
        <w:pStyle w:val="TOC2"/>
        <w:tabs>
          <w:tab w:val="right" w:leader="dot" w:pos="9350"/>
        </w:tabs>
        <w:rPr>
          <w:rFonts w:eastAsiaTheme="minorEastAsia"/>
          <w:noProof/>
          <w:sz w:val="22"/>
          <w:szCs w:val="22"/>
        </w:rPr>
      </w:pPr>
      <w:r>
        <w:rPr>
          <w:noProof/>
        </w:rPr>
        <w:t>III.5. Sampling and Randomization</w:t>
      </w:r>
      <w:r>
        <w:rPr>
          <w:noProof/>
        </w:rPr>
        <w:tab/>
      </w:r>
      <w:r>
        <w:rPr>
          <w:noProof/>
        </w:rPr>
        <w:fldChar w:fldCharType="begin"/>
      </w:r>
      <w:r>
        <w:rPr>
          <w:noProof/>
        </w:rPr>
        <w:instrText xml:space="preserve"> PAGEREF _Toc468710991 \h </w:instrText>
      </w:r>
      <w:r>
        <w:rPr>
          <w:noProof/>
        </w:rPr>
      </w:r>
      <w:r>
        <w:rPr>
          <w:noProof/>
        </w:rPr>
        <w:fldChar w:fldCharType="separate"/>
      </w:r>
      <w:r w:rsidR="000976F5">
        <w:rPr>
          <w:noProof/>
        </w:rPr>
        <w:t>10</w:t>
      </w:r>
      <w:r>
        <w:rPr>
          <w:noProof/>
        </w:rPr>
        <w:fldChar w:fldCharType="end"/>
      </w:r>
    </w:p>
    <w:p w14:paraId="30170883" w14:textId="3A49DA1D" w:rsidR="00A00750" w:rsidRDefault="00A00750">
      <w:pPr>
        <w:pStyle w:val="TOC3"/>
        <w:tabs>
          <w:tab w:val="right" w:leader="dot" w:pos="9350"/>
        </w:tabs>
        <w:rPr>
          <w:rFonts w:eastAsiaTheme="minorEastAsia"/>
          <w:noProof/>
          <w:sz w:val="22"/>
          <w:szCs w:val="22"/>
        </w:rPr>
      </w:pPr>
      <w:r>
        <w:rPr>
          <w:noProof/>
        </w:rPr>
        <w:t>III.5.i. Kijiji Sampling and Randomization</w:t>
      </w:r>
      <w:r>
        <w:rPr>
          <w:noProof/>
        </w:rPr>
        <w:tab/>
      </w:r>
      <w:r>
        <w:rPr>
          <w:noProof/>
        </w:rPr>
        <w:fldChar w:fldCharType="begin"/>
      </w:r>
      <w:r>
        <w:rPr>
          <w:noProof/>
        </w:rPr>
        <w:instrText xml:space="preserve"> PAGEREF _Toc468710992 \h </w:instrText>
      </w:r>
      <w:r>
        <w:rPr>
          <w:noProof/>
        </w:rPr>
      </w:r>
      <w:r>
        <w:rPr>
          <w:noProof/>
        </w:rPr>
        <w:fldChar w:fldCharType="separate"/>
      </w:r>
      <w:r w:rsidR="000976F5">
        <w:rPr>
          <w:noProof/>
        </w:rPr>
        <w:t>11</w:t>
      </w:r>
      <w:r>
        <w:rPr>
          <w:noProof/>
        </w:rPr>
        <w:fldChar w:fldCharType="end"/>
      </w:r>
    </w:p>
    <w:p w14:paraId="7EAE5184" w14:textId="205AF419" w:rsidR="00A00750" w:rsidRDefault="00A00750">
      <w:pPr>
        <w:pStyle w:val="TOC3"/>
        <w:tabs>
          <w:tab w:val="right" w:leader="dot" w:pos="9350"/>
        </w:tabs>
        <w:rPr>
          <w:rFonts w:eastAsiaTheme="minorEastAsia"/>
          <w:noProof/>
          <w:sz w:val="22"/>
          <w:szCs w:val="22"/>
        </w:rPr>
      </w:pPr>
      <w:r>
        <w:rPr>
          <w:noProof/>
        </w:rPr>
        <w:t>III.5.ii. Household Sampling within Selected Kijijis</w:t>
      </w:r>
      <w:r>
        <w:rPr>
          <w:noProof/>
        </w:rPr>
        <w:tab/>
      </w:r>
      <w:r>
        <w:rPr>
          <w:noProof/>
        </w:rPr>
        <w:fldChar w:fldCharType="begin"/>
      </w:r>
      <w:r>
        <w:rPr>
          <w:noProof/>
        </w:rPr>
        <w:instrText xml:space="preserve"> PAGEREF _Toc468710993 \h </w:instrText>
      </w:r>
      <w:r>
        <w:rPr>
          <w:noProof/>
        </w:rPr>
      </w:r>
      <w:r>
        <w:rPr>
          <w:noProof/>
        </w:rPr>
        <w:fldChar w:fldCharType="separate"/>
      </w:r>
      <w:r w:rsidR="000976F5">
        <w:rPr>
          <w:noProof/>
        </w:rPr>
        <w:t>11</w:t>
      </w:r>
      <w:r>
        <w:rPr>
          <w:noProof/>
        </w:rPr>
        <w:fldChar w:fldCharType="end"/>
      </w:r>
    </w:p>
    <w:p w14:paraId="007A438C" w14:textId="4C50BA37" w:rsidR="00A00750" w:rsidRDefault="00A00750">
      <w:pPr>
        <w:pStyle w:val="TOC1"/>
        <w:tabs>
          <w:tab w:val="right" w:leader="dot" w:pos="9350"/>
        </w:tabs>
        <w:rPr>
          <w:rFonts w:eastAsiaTheme="minorEastAsia"/>
          <w:noProof/>
          <w:sz w:val="22"/>
          <w:szCs w:val="22"/>
        </w:rPr>
      </w:pPr>
      <w:r>
        <w:rPr>
          <w:noProof/>
        </w:rPr>
        <w:t>IV. Analytical Model</w:t>
      </w:r>
      <w:r>
        <w:rPr>
          <w:noProof/>
        </w:rPr>
        <w:tab/>
      </w:r>
      <w:r>
        <w:rPr>
          <w:noProof/>
        </w:rPr>
        <w:fldChar w:fldCharType="begin"/>
      </w:r>
      <w:r>
        <w:rPr>
          <w:noProof/>
        </w:rPr>
        <w:instrText xml:space="preserve"> PAGEREF _Toc468710994 \h </w:instrText>
      </w:r>
      <w:r>
        <w:rPr>
          <w:noProof/>
        </w:rPr>
      </w:r>
      <w:r>
        <w:rPr>
          <w:noProof/>
        </w:rPr>
        <w:fldChar w:fldCharType="separate"/>
      </w:r>
      <w:r w:rsidR="000976F5">
        <w:rPr>
          <w:noProof/>
        </w:rPr>
        <w:t>12</w:t>
      </w:r>
      <w:r>
        <w:rPr>
          <w:noProof/>
        </w:rPr>
        <w:fldChar w:fldCharType="end"/>
      </w:r>
    </w:p>
    <w:p w14:paraId="6D7DF872" w14:textId="1BB2ADEB" w:rsidR="00A00750" w:rsidRDefault="00A00750">
      <w:pPr>
        <w:pStyle w:val="TOC2"/>
        <w:tabs>
          <w:tab w:val="right" w:leader="dot" w:pos="9350"/>
        </w:tabs>
        <w:rPr>
          <w:rFonts w:eastAsiaTheme="minorEastAsia"/>
          <w:noProof/>
          <w:sz w:val="22"/>
          <w:szCs w:val="22"/>
        </w:rPr>
      </w:pPr>
      <w:r>
        <w:rPr>
          <w:noProof/>
        </w:rPr>
        <w:t>IV.1. Outcomes</w:t>
      </w:r>
      <w:r>
        <w:rPr>
          <w:noProof/>
        </w:rPr>
        <w:tab/>
      </w:r>
      <w:r>
        <w:rPr>
          <w:noProof/>
        </w:rPr>
        <w:fldChar w:fldCharType="begin"/>
      </w:r>
      <w:r>
        <w:rPr>
          <w:noProof/>
        </w:rPr>
        <w:instrText xml:space="preserve"> PAGEREF _Toc468710995 \h </w:instrText>
      </w:r>
      <w:r>
        <w:rPr>
          <w:noProof/>
        </w:rPr>
      </w:r>
      <w:r>
        <w:rPr>
          <w:noProof/>
        </w:rPr>
        <w:fldChar w:fldCharType="separate"/>
      </w:r>
      <w:r w:rsidR="000976F5">
        <w:rPr>
          <w:noProof/>
        </w:rPr>
        <w:t>12</w:t>
      </w:r>
      <w:r>
        <w:rPr>
          <w:noProof/>
        </w:rPr>
        <w:fldChar w:fldCharType="end"/>
      </w:r>
    </w:p>
    <w:p w14:paraId="14B11C2A" w14:textId="77822FFC" w:rsidR="00A00750" w:rsidRDefault="00A00750">
      <w:pPr>
        <w:pStyle w:val="TOC2"/>
        <w:tabs>
          <w:tab w:val="right" w:leader="dot" w:pos="9350"/>
        </w:tabs>
        <w:rPr>
          <w:rFonts w:eastAsiaTheme="minorEastAsia"/>
          <w:noProof/>
          <w:sz w:val="22"/>
          <w:szCs w:val="22"/>
        </w:rPr>
      </w:pPr>
      <w:r>
        <w:rPr>
          <w:noProof/>
        </w:rPr>
        <w:t>IV.2. Covariates</w:t>
      </w:r>
      <w:r>
        <w:rPr>
          <w:noProof/>
        </w:rPr>
        <w:tab/>
      </w:r>
      <w:r>
        <w:rPr>
          <w:noProof/>
        </w:rPr>
        <w:fldChar w:fldCharType="begin"/>
      </w:r>
      <w:r>
        <w:rPr>
          <w:noProof/>
        </w:rPr>
        <w:instrText xml:space="preserve"> PAGEREF _Toc468710996 \h </w:instrText>
      </w:r>
      <w:r>
        <w:rPr>
          <w:noProof/>
        </w:rPr>
      </w:r>
      <w:r>
        <w:rPr>
          <w:noProof/>
        </w:rPr>
        <w:fldChar w:fldCharType="separate"/>
      </w:r>
      <w:r w:rsidR="000976F5">
        <w:rPr>
          <w:noProof/>
        </w:rPr>
        <w:t>14</w:t>
      </w:r>
      <w:r>
        <w:rPr>
          <w:noProof/>
        </w:rPr>
        <w:fldChar w:fldCharType="end"/>
      </w:r>
    </w:p>
    <w:p w14:paraId="699221BD" w14:textId="21B6F81C" w:rsidR="00A00750" w:rsidRDefault="00A00750">
      <w:pPr>
        <w:pStyle w:val="TOC2"/>
        <w:tabs>
          <w:tab w:val="right" w:leader="dot" w:pos="9350"/>
        </w:tabs>
        <w:rPr>
          <w:rFonts w:eastAsiaTheme="minorEastAsia"/>
          <w:noProof/>
          <w:sz w:val="22"/>
          <w:szCs w:val="22"/>
        </w:rPr>
      </w:pPr>
      <w:r>
        <w:rPr>
          <w:noProof/>
        </w:rPr>
        <w:t>IV.3. Subgroup Analysis</w:t>
      </w:r>
      <w:r>
        <w:rPr>
          <w:noProof/>
        </w:rPr>
        <w:tab/>
      </w:r>
      <w:r>
        <w:rPr>
          <w:noProof/>
        </w:rPr>
        <w:fldChar w:fldCharType="begin"/>
      </w:r>
      <w:r>
        <w:rPr>
          <w:noProof/>
        </w:rPr>
        <w:instrText xml:space="preserve"> PAGEREF _Toc468710997 \h </w:instrText>
      </w:r>
      <w:r>
        <w:rPr>
          <w:noProof/>
        </w:rPr>
      </w:r>
      <w:r>
        <w:rPr>
          <w:noProof/>
        </w:rPr>
        <w:fldChar w:fldCharType="separate"/>
      </w:r>
      <w:r w:rsidR="000976F5">
        <w:rPr>
          <w:noProof/>
        </w:rPr>
        <w:t>14</w:t>
      </w:r>
      <w:r>
        <w:rPr>
          <w:noProof/>
        </w:rPr>
        <w:fldChar w:fldCharType="end"/>
      </w:r>
    </w:p>
    <w:p w14:paraId="26254F7D" w14:textId="534A6E52" w:rsidR="00A00750" w:rsidRDefault="00A00750">
      <w:pPr>
        <w:pStyle w:val="TOC2"/>
        <w:tabs>
          <w:tab w:val="right" w:leader="dot" w:pos="9350"/>
        </w:tabs>
        <w:rPr>
          <w:rFonts w:eastAsiaTheme="minorEastAsia"/>
          <w:noProof/>
          <w:sz w:val="22"/>
          <w:szCs w:val="22"/>
        </w:rPr>
      </w:pPr>
      <w:r>
        <w:rPr>
          <w:noProof/>
        </w:rPr>
        <w:t>IV.4. Analytical Model</w:t>
      </w:r>
      <w:r>
        <w:rPr>
          <w:noProof/>
        </w:rPr>
        <w:tab/>
      </w:r>
      <w:r>
        <w:rPr>
          <w:noProof/>
        </w:rPr>
        <w:fldChar w:fldCharType="begin"/>
      </w:r>
      <w:r>
        <w:rPr>
          <w:noProof/>
        </w:rPr>
        <w:instrText xml:space="preserve"> PAGEREF _Toc468710998 \h </w:instrText>
      </w:r>
      <w:r>
        <w:rPr>
          <w:noProof/>
        </w:rPr>
      </w:r>
      <w:r>
        <w:rPr>
          <w:noProof/>
        </w:rPr>
        <w:fldChar w:fldCharType="separate"/>
      </w:r>
      <w:r w:rsidR="000976F5">
        <w:rPr>
          <w:noProof/>
        </w:rPr>
        <w:t>15</w:t>
      </w:r>
      <w:r>
        <w:rPr>
          <w:noProof/>
        </w:rPr>
        <w:fldChar w:fldCharType="end"/>
      </w:r>
    </w:p>
    <w:p w14:paraId="0067439C" w14:textId="3CCF28B5" w:rsidR="00A00750" w:rsidRDefault="00A00750">
      <w:pPr>
        <w:pStyle w:val="TOC2"/>
        <w:tabs>
          <w:tab w:val="right" w:leader="dot" w:pos="9350"/>
        </w:tabs>
        <w:rPr>
          <w:rFonts w:eastAsiaTheme="minorEastAsia"/>
          <w:noProof/>
          <w:sz w:val="22"/>
          <w:szCs w:val="22"/>
        </w:rPr>
      </w:pPr>
      <w:r>
        <w:rPr>
          <w:noProof/>
        </w:rPr>
        <w:t>IV.5. Presentation of results</w:t>
      </w:r>
      <w:r>
        <w:rPr>
          <w:noProof/>
        </w:rPr>
        <w:tab/>
      </w:r>
      <w:r>
        <w:rPr>
          <w:noProof/>
        </w:rPr>
        <w:fldChar w:fldCharType="begin"/>
      </w:r>
      <w:r>
        <w:rPr>
          <w:noProof/>
        </w:rPr>
        <w:instrText xml:space="preserve"> PAGEREF _Toc468710999 \h </w:instrText>
      </w:r>
      <w:r>
        <w:rPr>
          <w:noProof/>
        </w:rPr>
      </w:r>
      <w:r>
        <w:rPr>
          <w:noProof/>
        </w:rPr>
        <w:fldChar w:fldCharType="separate"/>
      </w:r>
      <w:r w:rsidR="000976F5">
        <w:rPr>
          <w:noProof/>
        </w:rPr>
        <w:t>16</w:t>
      </w:r>
      <w:r>
        <w:rPr>
          <w:noProof/>
        </w:rPr>
        <w:fldChar w:fldCharType="end"/>
      </w:r>
    </w:p>
    <w:p w14:paraId="149958F1" w14:textId="16AD856D" w:rsidR="00A00750" w:rsidRDefault="00A00750">
      <w:pPr>
        <w:pStyle w:val="TOC2"/>
        <w:tabs>
          <w:tab w:val="right" w:leader="dot" w:pos="9350"/>
        </w:tabs>
        <w:rPr>
          <w:rFonts w:eastAsiaTheme="minorEastAsia"/>
          <w:noProof/>
          <w:sz w:val="22"/>
          <w:szCs w:val="22"/>
        </w:rPr>
      </w:pPr>
      <w:r>
        <w:rPr>
          <w:noProof/>
        </w:rPr>
        <w:t>IV.6. Analysis of process data</w:t>
      </w:r>
      <w:r>
        <w:rPr>
          <w:noProof/>
        </w:rPr>
        <w:tab/>
      </w:r>
      <w:r>
        <w:rPr>
          <w:noProof/>
        </w:rPr>
        <w:fldChar w:fldCharType="begin"/>
      </w:r>
      <w:r>
        <w:rPr>
          <w:noProof/>
        </w:rPr>
        <w:instrText xml:space="preserve"> PAGEREF _Toc468711000 \h </w:instrText>
      </w:r>
      <w:r>
        <w:rPr>
          <w:noProof/>
        </w:rPr>
      </w:r>
      <w:r>
        <w:rPr>
          <w:noProof/>
        </w:rPr>
        <w:fldChar w:fldCharType="separate"/>
      </w:r>
      <w:r w:rsidR="000976F5">
        <w:rPr>
          <w:noProof/>
        </w:rPr>
        <w:t>16</w:t>
      </w:r>
      <w:r>
        <w:rPr>
          <w:noProof/>
        </w:rPr>
        <w:fldChar w:fldCharType="end"/>
      </w:r>
    </w:p>
    <w:p w14:paraId="59F5E1E7" w14:textId="5FB2199A" w:rsidR="00A00750" w:rsidRDefault="00A00750">
      <w:pPr>
        <w:pStyle w:val="TOC1"/>
        <w:tabs>
          <w:tab w:val="right" w:leader="dot" w:pos="9350"/>
        </w:tabs>
        <w:rPr>
          <w:rFonts w:eastAsiaTheme="minorEastAsia"/>
          <w:noProof/>
          <w:sz w:val="22"/>
          <w:szCs w:val="22"/>
        </w:rPr>
      </w:pPr>
      <w:r>
        <w:rPr>
          <w:noProof/>
        </w:rPr>
        <w:t>V. Limitations and Corrections to the analysis</w:t>
      </w:r>
      <w:r>
        <w:rPr>
          <w:noProof/>
        </w:rPr>
        <w:tab/>
      </w:r>
      <w:r>
        <w:rPr>
          <w:noProof/>
        </w:rPr>
        <w:fldChar w:fldCharType="begin"/>
      </w:r>
      <w:r>
        <w:rPr>
          <w:noProof/>
        </w:rPr>
        <w:instrText xml:space="preserve"> PAGEREF _Toc468711001 \h </w:instrText>
      </w:r>
      <w:r>
        <w:rPr>
          <w:noProof/>
        </w:rPr>
      </w:r>
      <w:r>
        <w:rPr>
          <w:noProof/>
        </w:rPr>
        <w:fldChar w:fldCharType="separate"/>
      </w:r>
      <w:r w:rsidR="000976F5">
        <w:rPr>
          <w:noProof/>
        </w:rPr>
        <w:t>16</w:t>
      </w:r>
      <w:r>
        <w:rPr>
          <w:noProof/>
        </w:rPr>
        <w:fldChar w:fldCharType="end"/>
      </w:r>
    </w:p>
    <w:p w14:paraId="48E846A5" w14:textId="223FCCB7" w:rsidR="00A00750" w:rsidRDefault="00A00750">
      <w:pPr>
        <w:pStyle w:val="TOC2"/>
        <w:tabs>
          <w:tab w:val="right" w:leader="dot" w:pos="9350"/>
        </w:tabs>
        <w:rPr>
          <w:rFonts w:eastAsiaTheme="minorEastAsia"/>
          <w:noProof/>
          <w:sz w:val="22"/>
          <w:szCs w:val="22"/>
        </w:rPr>
      </w:pPr>
      <w:r>
        <w:rPr>
          <w:noProof/>
        </w:rPr>
        <w:t>V.1. Partial compliance</w:t>
      </w:r>
      <w:r>
        <w:rPr>
          <w:noProof/>
        </w:rPr>
        <w:tab/>
      </w:r>
      <w:r>
        <w:rPr>
          <w:noProof/>
        </w:rPr>
        <w:fldChar w:fldCharType="begin"/>
      </w:r>
      <w:r>
        <w:rPr>
          <w:noProof/>
        </w:rPr>
        <w:instrText xml:space="preserve"> PAGEREF _Toc468711002 \h </w:instrText>
      </w:r>
      <w:r>
        <w:rPr>
          <w:noProof/>
        </w:rPr>
      </w:r>
      <w:r>
        <w:rPr>
          <w:noProof/>
        </w:rPr>
        <w:fldChar w:fldCharType="separate"/>
      </w:r>
      <w:r w:rsidR="000976F5">
        <w:rPr>
          <w:noProof/>
        </w:rPr>
        <w:t>16</w:t>
      </w:r>
      <w:r>
        <w:rPr>
          <w:noProof/>
        </w:rPr>
        <w:fldChar w:fldCharType="end"/>
      </w:r>
    </w:p>
    <w:p w14:paraId="11EB114B" w14:textId="504AF345" w:rsidR="00A00750" w:rsidRDefault="00A00750">
      <w:pPr>
        <w:pStyle w:val="TOC2"/>
        <w:tabs>
          <w:tab w:val="right" w:leader="dot" w:pos="9350"/>
        </w:tabs>
        <w:rPr>
          <w:rFonts w:eastAsiaTheme="minorEastAsia"/>
          <w:noProof/>
          <w:sz w:val="22"/>
          <w:szCs w:val="22"/>
        </w:rPr>
      </w:pPr>
      <w:r>
        <w:rPr>
          <w:noProof/>
        </w:rPr>
        <w:t>V.2. Outliers and Missing Values</w:t>
      </w:r>
      <w:r>
        <w:rPr>
          <w:noProof/>
        </w:rPr>
        <w:tab/>
      </w:r>
      <w:r>
        <w:rPr>
          <w:noProof/>
        </w:rPr>
        <w:fldChar w:fldCharType="begin"/>
      </w:r>
      <w:r>
        <w:rPr>
          <w:noProof/>
        </w:rPr>
        <w:instrText xml:space="preserve"> PAGEREF _Toc468711003 \h </w:instrText>
      </w:r>
      <w:r>
        <w:rPr>
          <w:noProof/>
        </w:rPr>
      </w:r>
      <w:r>
        <w:rPr>
          <w:noProof/>
        </w:rPr>
        <w:fldChar w:fldCharType="separate"/>
      </w:r>
      <w:r w:rsidR="000976F5">
        <w:rPr>
          <w:noProof/>
        </w:rPr>
        <w:t>17</w:t>
      </w:r>
      <w:r>
        <w:rPr>
          <w:noProof/>
        </w:rPr>
        <w:fldChar w:fldCharType="end"/>
      </w:r>
    </w:p>
    <w:p w14:paraId="02032C90" w14:textId="27AB1724" w:rsidR="00A00750" w:rsidRDefault="00A00750">
      <w:pPr>
        <w:pStyle w:val="TOC2"/>
        <w:tabs>
          <w:tab w:val="right" w:leader="dot" w:pos="9350"/>
        </w:tabs>
        <w:rPr>
          <w:rFonts w:eastAsiaTheme="minorEastAsia"/>
          <w:noProof/>
          <w:sz w:val="22"/>
          <w:szCs w:val="22"/>
        </w:rPr>
      </w:pPr>
      <w:r>
        <w:rPr>
          <w:noProof/>
        </w:rPr>
        <w:t>V.3. Multiple Hypothesis Testing Correction</w:t>
      </w:r>
      <w:r>
        <w:rPr>
          <w:noProof/>
        </w:rPr>
        <w:tab/>
      </w:r>
      <w:r>
        <w:rPr>
          <w:noProof/>
        </w:rPr>
        <w:fldChar w:fldCharType="begin"/>
      </w:r>
      <w:r>
        <w:rPr>
          <w:noProof/>
        </w:rPr>
        <w:instrText xml:space="preserve"> PAGEREF _Toc468711004 \h </w:instrText>
      </w:r>
      <w:r>
        <w:rPr>
          <w:noProof/>
        </w:rPr>
      </w:r>
      <w:r>
        <w:rPr>
          <w:noProof/>
        </w:rPr>
        <w:fldChar w:fldCharType="separate"/>
      </w:r>
      <w:r w:rsidR="000976F5">
        <w:rPr>
          <w:noProof/>
        </w:rPr>
        <w:t>17</w:t>
      </w:r>
      <w:r>
        <w:rPr>
          <w:noProof/>
        </w:rPr>
        <w:fldChar w:fldCharType="end"/>
      </w:r>
    </w:p>
    <w:p w14:paraId="4ED13A46" w14:textId="393959DE" w:rsidR="00A00750" w:rsidRDefault="00A00750">
      <w:pPr>
        <w:pStyle w:val="TOC2"/>
        <w:tabs>
          <w:tab w:val="right" w:leader="dot" w:pos="9350"/>
        </w:tabs>
        <w:rPr>
          <w:rFonts w:eastAsiaTheme="minorEastAsia"/>
          <w:noProof/>
          <w:sz w:val="22"/>
          <w:szCs w:val="22"/>
        </w:rPr>
      </w:pPr>
      <w:r>
        <w:rPr>
          <w:noProof/>
        </w:rPr>
        <w:t>V.4. Additional Hypothesis Testing</w:t>
      </w:r>
      <w:r>
        <w:rPr>
          <w:noProof/>
        </w:rPr>
        <w:tab/>
      </w:r>
      <w:r>
        <w:rPr>
          <w:noProof/>
        </w:rPr>
        <w:fldChar w:fldCharType="begin"/>
      </w:r>
      <w:r>
        <w:rPr>
          <w:noProof/>
        </w:rPr>
        <w:instrText xml:space="preserve"> PAGEREF _Toc468711005 \h </w:instrText>
      </w:r>
      <w:r>
        <w:rPr>
          <w:noProof/>
        </w:rPr>
      </w:r>
      <w:r>
        <w:rPr>
          <w:noProof/>
        </w:rPr>
        <w:fldChar w:fldCharType="separate"/>
      </w:r>
      <w:r w:rsidR="000976F5">
        <w:rPr>
          <w:noProof/>
        </w:rPr>
        <w:t>17</w:t>
      </w:r>
      <w:r>
        <w:rPr>
          <w:noProof/>
        </w:rPr>
        <w:fldChar w:fldCharType="end"/>
      </w:r>
    </w:p>
    <w:p w14:paraId="4BB55E7B" w14:textId="57D69478" w:rsidR="00A00750" w:rsidRDefault="00A00750">
      <w:pPr>
        <w:pStyle w:val="TOC1"/>
        <w:tabs>
          <w:tab w:val="right" w:leader="dot" w:pos="9350"/>
        </w:tabs>
        <w:rPr>
          <w:rFonts w:eastAsiaTheme="minorEastAsia"/>
          <w:noProof/>
          <w:sz w:val="22"/>
          <w:szCs w:val="22"/>
        </w:rPr>
      </w:pPr>
      <w:r>
        <w:rPr>
          <w:noProof/>
        </w:rPr>
        <w:t>Appendix I: Indicators and corresponding Survey Questions</w:t>
      </w:r>
      <w:r>
        <w:rPr>
          <w:noProof/>
        </w:rPr>
        <w:tab/>
      </w:r>
      <w:r>
        <w:rPr>
          <w:noProof/>
        </w:rPr>
        <w:fldChar w:fldCharType="begin"/>
      </w:r>
      <w:r>
        <w:rPr>
          <w:noProof/>
        </w:rPr>
        <w:instrText xml:space="preserve"> PAGEREF _Toc468711006 \h </w:instrText>
      </w:r>
      <w:r>
        <w:rPr>
          <w:noProof/>
        </w:rPr>
      </w:r>
      <w:r>
        <w:rPr>
          <w:noProof/>
        </w:rPr>
        <w:fldChar w:fldCharType="separate"/>
      </w:r>
      <w:r w:rsidR="000976F5">
        <w:rPr>
          <w:noProof/>
        </w:rPr>
        <w:t>18</w:t>
      </w:r>
      <w:r>
        <w:rPr>
          <w:noProof/>
        </w:rPr>
        <w:fldChar w:fldCharType="end"/>
      </w:r>
    </w:p>
    <w:p w14:paraId="5C81DFE2" w14:textId="02050E0A" w:rsidR="00A02879" w:rsidRDefault="00A02879" w:rsidP="00A02879">
      <w:pPr>
        <w:pStyle w:val="Heading1"/>
      </w:pPr>
      <w:r>
        <w:fldChar w:fldCharType="end"/>
      </w:r>
      <w:bookmarkStart w:id="5" w:name="_Toc462045713"/>
      <w:bookmarkStart w:id="6" w:name="_Toc464548494"/>
      <w:bookmarkStart w:id="7" w:name="_Toc468710979"/>
      <w:r>
        <w:t>List of Figures</w:t>
      </w:r>
      <w:bookmarkEnd w:id="5"/>
      <w:bookmarkEnd w:id="6"/>
      <w:bookmarkEnd w:id="7"/>
    </w:p>
    <w:bookmarkStart w:id="8" w:name="_Toc462045714"/>
    <w:p w14:paraId="2E9A1A76" w14:textId="5735253B" w:rsidR="00A00750" w:rsidRDefault="00CC6611">
      <w:pPr>
        <w:pStyle w:val="TableofFigures"/>
        <w:tabs>
          <w:tab w:val="right" w:leader="dot" w:pos="9350"/>
        </w:tabs>
        <w:rPr>
          <w:rFonts w:eastAsiaTheme="minorEastAsia"/>
          <w:noProof/>
          <w:sz w:val="22"/>
          <w:szCs w:val="22"/>
        </w:rPr>
      </w:pPr>
      <w:r>
        <w:fldChar w:fldCharType="begin"/>
      </w:r>
      <w:r>
        <w:instrText xml:space="preserve"> TOC \c "Figure" </w:instrText>
      </w:r>
      <w:r>
        <w:fldChar w:fldCharType="separate"/>
      </w:r>
      <w:r w:rsidR="00A00750">
        <w:rPr>
          <w:noProof/>
        </w:rPr>
        <w:t>Figure 1: Intervention Activity Overview</w:t>
      </w:r>
      <w:r w:rsidR="00A00750">
        <w:rPr>
          <w:noProof/>
        </w:rPr>
        <w:tab/>
      </w:r>
      <w:r w:rsidR="00A00750">
        <w:rPr>
          <w:noProof/>
        </w:rPr>
        <w:fldChar w:fldCharType="begin"/>
      </w:r>
      <w:r w:rsidR="00A00750">
        <w:rPr>
          <w:noProof/>
        </w:rPr>
        <w:instrText xml:space="preserve"> PAGEREF _Toc468711007 \h </w:instrText>
      </w:r>
      <w:r w:rsidR="00A00750">
        <w:rPr>
          <w:noProof/>
        </w:rPr>
      </w:r>
      <w:r w:rsidR="00A00750">
        <w:rPr>
          <w:noProof/>
        </w:rPr>
        <w:fldChar w:fldCharType="separate"/>
      </w:r>
      <w:r w:rsidR="000976F5">
        <w:rPr>
          <w:noProof/>
        </w:rPr>
        <w:t>5</w:t>
      </w:r>
      <w:r w:rsidR="00A00750">
        <w:rPr>
          <w:noProof/>
        </w:rPr>
        <w:fldChar w:fldCharType="end"/>
      </w:r>
    </w:p>
    <w:p w14:paraId="68F5E101" w14:textId="6AC51CCF" w:rsidR="00A00750" w:rsidRDefault="00A00750">
      <w:pPr>
        <w:pStyle w:val="TableofFigures"/>
        <w:tabs>
          <w:tab w:val="right" w:leader="dot" w:pos="9350"/>
        </w:tabs>
        <w:rPr>
          <w:rFonts w:eastAsiaTheme="minorEastAsia"/>
          <w:noProof/>
          <w:sz w:val="22"/>
          <w:szCs w:val="22"/>
        </w:rPr>
      </w:pPr>
      <w:r>
        <w:rPr>
          <w:noProof/>
        </w:rPr>
        <w:lastRenderedPageBreak/>
        <w:t>Figure 2: Pathways to Child Malnutrition and Stunting</w:t>
      </w:r>
      <w:r>
        <w:rPr>
          <w:noProof/>
        </w:rPr>
        <w:tab/>
      </w:r>
      <w:r>
        <w:rPr>
          <w:noProof/>
        </w:rPr>
        <w:fldChar w:fldCharType="begin"/>
      </w:r>
      <w:r>
        <w:rPr>
          <w:noProof/>
        </w:rPr>
        <w:instrText xml:space="preserve"> PAGEREF _Toc468711008 \h </w:instrText>
      </w:r>
      <w:r>
        <w:rPr>
          <w:noProof/>
        </w:rPr>
      </w:r>
      <w:r>
        <w:rPr>
          <w:noProof/>
        </w:rPr>
        <w:fldChar w:fldCharType="separate"/>
      </w:r>
      <w:r w:rsidR="000976F5">
        <w:rPr>
          <w:noProof/>
        </w:rPr>
        <w:t>7</w:t>
      </w:r>
      <w:r>
        <w:rPr>
          <w:noProof/>
        </w:rPr>
        <w:fldChar w:fldCharType="end"/>
      </w:r>
    </w:p>
    <w:p w14:paraId="3BC5CFC9" w14:textId="313FDB4B" w:rsidR="00A00750" w:rsidRDefault="00A00750">
      <w:pPr>
        <w:pStyle w:val="TableofFigures"/>
        <w:tabs>
          <w:tab w:val="right" w:leader="dot" w:pos="9350"/>
        </w:tabs>
        <w:rPr>
          <w:rFonts w:eastAsiaTheme="minorEastAsia"/>
          <w:noProof/>
          <w:sz w:val="22"/>
          <w:szCs w:val="22"/>
        </w:rPr>
      </w:pPr>
      <w:r>
        <w:rPr>
          <w:noProof/>
        </w:rPr>
        <w:t>Figure 3. Traditional CLTS and Sannut Activities</w:t>
      </w:r>
      <w:r>
        <w:rPr>
          <w:noProof/>
        </w:rPr>
        <w:tab/>
      </w:r>
      <w:r>
        <w:rPr>
          <w:noProof/>
        </w:rPr>
        <w:fldChar w:fldCharType="begin"/>
      </w:r>
      <w:r>
        <w:rPr>
          <w:noProof/>
        </w:rPr>
        <w:instrText xml:space="preserve"> PAGEREF _Toc468711009 \h </w:instrText>
      </w:r>
      <w:r>
        <w:rPr>
          <w:noProof/>
        </w:rPr>
      </w:r>
      <w:r>
        <w:rPr>
          <w:noProof/>
        </w:rPr>
        <w:fldChar w:fldCharType="separate"/>
      </w:r>
      <w:r w:rsidR="000976F5">
        <w:rPr>
          <w:noProof/>
        </w:rPr>
        <w:t>8</w:t>
      </w:r>
      <w:r>
        <w:rPr>
          <w:noProof/>
        </w:rPr>
        <w:fldChar w:fldCharType="end"/>
      </w:r>
    </w:p>
    <w:p w14:paraId="2EC1257E" w14:textId="37AEAD8C" w:rsidR="00A00750" w:rsidRDefault="00A00750">
      <w:pPr>
        <w:pStyle w:val="TableofFigures"/>
        <w:tabs>
          <w:tab w:val="right" w:leader="dot" w:pos="9350"/>
        </w:tabs>
        <w:rPr>
          <w:rFonts w:eastAsiaTheme="minorEastAsia"/>
          <w:noProof/>
          <w:sz w:val="22"/>
          <w:szCs w:val="22"/>
        </w:rPr>
      </w:pPr>
      <w:r>
        <w:rPr>
          <w:noProof/>
        </w:rPr>
        <w:t>Figure 4: Overview of Evaluation Timeline and Activities</w:t>
      </w:r>
      <w:r>
        <w:rPr>
          <w:noProof/>
        </w:rPr>
        <w:tab/>
      </w:r>
      <w:r>
        <w:rPr>
          <w:noProof/>
        </w:rPr>
        <w:fldChar w:fldCharType="begin"/>
      </w:r>
      <w:r>
        <w:rPr>
          <w:noProof/>
        </w:rPr>
        <w:instrText xml:space="preserve"> PAGEREF _Toc468711010 \h </w:instrText>
      </w:r>
      <w:r>
        <w:rPr>
          <w:noProof/>
        </w:rPr>
      </w:r>
      <w:r>
        <w:rPr>
          <w:noProof/>
        </w:rPr>
        <w:fldChar w:fldCharType="separate"/>
      </w:r>
      <w:r w:rsidR="000976F5">
        <w:rPr>
          <w:noProof/>
        </w:rPr>
        <w:t>10</w:t>
      </w:r>
      <w:r>
        <w:rPr>
          <w:noProof/>
        </w:rPr>
        <w:fldChar w:fldCharType="end"/>
      </w:r>
    </w:p>
    <w:p w14:paraId="6059D10E" w14:textId="5B60E0BA" w:rsidR="00A02879" w:rsidRDefault="00CC6611" w:rsidP="00A02879">
      <w:pPr>
        <w:pStyle w:val="Heading1"/>
      </w:pPr>
      <w:r>
        <w:rPr>
          <w:rFonts w:asciiTheme="minorHAnsi" w:eastAsiaTheme="minorHAnsi" w:hAnsiTheme="minorHAnsi" w:cstheme="minorBidi"/>
          <w:color w:val="auto"/>
          <w:sz w:val="24"/>
          <w:szCs w:val="24"/>
        </w:rPr>
        <w:fldChar w:fldCharType="end"/>
      </w:r>
      <w:bookmarkStart w:id="9" w:name="_Toc464548495"/>
      <w:bookmarkStart w:id="10" w:name="_Toc468710980"/>
      <w:r w:rsidR="00A02879">
        <w:t>List of Tables</w:t>
      </w:r>
      <w:bookmarkEnd w:id="8"/>
      <w:bookmarkEnd w:id="9"/>
      <w:bookmarkEnd w:id="10"/>
    </w:p>
    <w:p w14:paraId="74135820" w14:textId="44D16727" w:rsidR="00A00750" w:rsidRDefault="00AB64FB">
      <w:pPr>
        <w:pStyle w:val="TableofFigures"/>
        <w:tabs>
          <w:tab w:val="right" w:leader="dot" w:pos="9350"/>
        </w:tabs>
        <w:rPr>
          <w:rFonts w:eastAsiaTheme="minorEastAsia"/>
          <w:noProof/>
          <w:sz w:val="22"/>
          <w:szCs w:val="22"/>
        </w:rPr>
      </w:pPr>
      <w:r>
        <w:fldChar w:fldCharType="begin"/>
      </w:r>
      <w:r>
        <w:instrText xml:space="preserve"> TOC \c "Table" </w:instrText>
      </w:r>
      <w:r>
        <w:fldChar w:fldCharType="separate"/>
      </w:r>
      <w:r w:rsidR="00A00750">
        <w:rPr>
          <w:noProof/>
        </w:rPr>
        <w:t>Table 1: Summary of Outcome Indicators</w:t>
      </w:r>
      <w:r w:rsidR="00A00750">
        <w:rPr>
          <w:noProof/>
        </w:rPr>
        <w:tab/>
      </w:r>
      <w:r w:rsidR="00A00750">
        <w:rPr>
          <w:noProof/>
        </w:rPr>
        <w:fldChar w:fldCharType="begin"/>
      </w:r>
      <w:r w:rsidR="00A00750">
        <w:rPr>
          <w:noProof/>
        </w:rPr>
        <w:instrText xml:space="preserve"> PAGEREF _Toc468711011 \h </w:instrText>
      </w:r>
      <w:r w:rsidR="00A00750">
        <w:rPr>
          <w:noProof/>
        </w:rPr>
      </w:r>
      <w:r w:rsidR="00A00750">
        <w:rPr>
          <w:noProof/>
        </w:rPr>
        <w:fldChar w:fldCharType="separate"/>
      </w:r>
      <w:r w:rsidR="000976F5">
        <w:rPr>
          <w:noProof/>
        </w:rPr>
        <w:t>12</w:t>
      </w:r>
      <w:r w:rsidR="00A00750">
        <w:rPr>
          <w:noProof/>
        </w:rPr>
        <w:fldChar w:fldCharType="end"/>
      </w:r>
    </w:p>
    <w:p w14:paraId="2528C4A7" w14:textId="0A1B01CF" w:rsidR="00A00750" w:rsidRDefault="00A00750">
      <w:pPr>
        <w:pStyle w:val="TableofFigures"/>
        <w:tabs>
          <w:tab w:val="right" w:leader="dot" w:pos="9350"/>
        </w:tabs>
        <w:rPr>
          <w:rFonts w:eastAsiaTheme="minorEastAsia"/>
          <w:noProof/>
          <w:sz w:val="22"/>
          <w:szCs w:val="22"/>
        </w:rPr>
      </w:pPr>
      <w:r>
        <w:rPr>
          <w:noProof/>
        </w:rPr>
        <w:t>Table 2: Summary of Analysis Covariates</w:t>
      </w:r>
      <w:r>
        <w:rPr>
          <w:noProof/>
        </w:rPr>
        <w:tab/>
      </w:r>
      <w:r>
        <w:rPr>
          <w:noProof/>
        </w:rPr>
        <w:fldChar w:fldCharType="begin"/>
      </w:r>
      <w:r>
        <w:rPr>
          <w:noProof/>
        </w:rPr>
        <w:instrText xml:space="preserve"> PAGEREF _Toc468711012 \h </w:instrText>
      </w:r>
      <w:r>
        <w:rPr>
          <w:noProof/>
        </w:rPr>
      </w:r>
      <w:r>
        <w:rPr>
          <w:noProof/>
        </w:rPr>
        <w:fldChar w:fldCharType="separate"/>
      </w:r>
      <w:r w:rsidR="000976F5">
        <w:rPr>
          <w:noProof/>
        </w:rPr>
        <w:t>14</w:t>
      </w:r>
      <w:r>
        <w:rPr>
          <w:noProof/>
        </w:rPr>
        <w:fldChar w:fldCharType="end"/>
      </w:r>
    </w:p>
    <w:p w14:paraId="280D0C6B" w14:textId="60BFC0C1" w:rsidR="00A00750" w:rsidRDefault="00A00750">
      <w:pPr>
        <w:pStyle w:val="TableofFigures"/>
        <w:tabs>
          <w:tab w:val="right" w:leader="dot" w:pos="9350"/>
        </w:tabs>
        <w:rPr>
          <w:rFonts w:eastAsiaTheme="minorEastAsia"/>
          <w:noProof/>
          <w:sz w:val="22"/>
          <w:szCs w:val="22"/>
        </w:rPr>
      </w:pPr>
      <w:r>
        <w:rPr>
          <w:noProof/>
        </w:rPr>
        <w:t>Table 3: List of Subgroup Analyses</w:t>
      </w:r>
      <w:r>
        <w:rPr>
          <w:noProof/>
        </w:rPr>
        <w:tab/>
      </w:r>
      <w:r>
        <w:rPr>
          <w:noProof/>
        </w:rPr>
        <w:fldChar w:fldCharType="begin"/>
      </w:r>
      <w:r>
        <w:rPr>
          <w:noProof/>
        </w:rPr>
        <w:instrText xml:space="preserve"> PAGEREF _Toc468711013 \h </w:instrText>
      </w:r>
      <w:r>
        <w:rPr>
          <w:noProof/>
        </w:rPr>
      </w:r>
      <w:r>
        <w:rPr>
          <w:noProof/>
        </w:rPr>
        <w:fldChar w:fldCharType="separate"/>
      </w:r>
      <w:r w:rsidR="000976F5">
        <w:rPr>
          <w:noProof/>
        </w:rPr>
        <w:t>15</w:t>
      </w:r>
      <w:r>
        <w:rPr>
          <w:noProof/>
        </w:rPr>
        <w:fldChar w:fldCharType="end"/>
      </w:r>
    </w:p>
    <w:p w14:paraId="153801D4" w14:textId="46EFAED7" w:rsidR="00A02879" w:rsidRPr="00A02879" w:rsidRDefault="00AB64FB" w:rsidP="00A02879">
      <w:r>
        <w:fldChar w:fldCharType="end"/>
      </w:r>
    </w:p>
    <w:p w14:paraId="125FD9D1" w14:textId="77777777" w:rsidR="00A02879" w:rsidRDefault="00A02879">
      <w:pPr>
        <w:spacing w:after="0"/>
        <w:rPr>
          <w:rFonts w:asciiTheme="majorHAnsi" w:eastAsiaTheme="majorEastAsia" w:hAnsiTheme="majorHAnsi" w:cstheme="majorBidi"/>
          <w:color w:val="2E74B5" w:themeColor="accent1" w:themeShade="BF"/>
          <w:sz w:val="32"/>
          <w:szCs w:val="32"/>
        </w:rPr>
      </w:pPr>
      <w:r>
        <w:br w:type="page"/>
      </w:r>
    </w:p>
    <w:p w14:paraId="19DC1A25" w14:textId="18949B52" w:rsidR="00330517" w:rsidRPr="00330517" w:rsidRDefault="00B74BC7" w:rsidP="00330517">
      <w:pPr>
        <w:pStyle w:val="Heading1"/>
      </w:pPr>
      <w:bookmarkStart w:id="11" w:name="_Toc468710981"/>
      <w:r>
        <w:lastRenderedPageBreak/>
        <w:t xml:space="preserve">I. </w:t>
      </w:r>
      <w:r w:rsidR="00330517">
        <w:t>Introduction</w:t>
      </w:r>
      <w:bookmarkEnd w:id="11"/>
    </w:p>
    <w:p w14:paraId="41BB1209" w14:textId="0285988F" w:rsidR="00AA4616" w:rsidRDefault="00AA4616" w:rsidP="00A93510">
      <w:r>
        <w:t>This pre-analysis plan was drafted before the endline data collection for the UNICEF Sanitation and Nutrition</w:t>
      </w:r>
      <w:r w:rsidR="003812EE">
        <w:t xml:space="preserve"> (</w:t>
      </w:r>
      <w:r w:rsidR="00ED72AC">
        <w:t>Sannut</w:t>
      </w:r>
      <w:r w:rsidR="003812EE">
        <w:t>)</w:t>
      </w:r>
      <w:r>
        <w:t xml:space="preserve"> evaluation in Kenya. No baseline was conducted for this evaluation</w:t>
      </w:r>
      <w:r w:rsidR="00E11C06">
        <w:t xml:space="preserve">. </w:t>
      </w:r>
    </w:p>
    <w:p w14:paraId="055E4EC2" w14:textId="3F41BCC7" w:rsidR="00AA4616" w:rsidRDefault="00AA4616" w:rsidP="00A93510">
      <w:r w:rsidRPr="00AA4616">
        <w:rPr>
          <w:b/>
        </w:rPr>
        <w:t>Project Name:</w:t>
      </w:r>
      <w:r>
        <w:rPr>
          <w:b/>
        </w:rPr>
        <w:t xml:space="preserve"> </w:t>
      </w:r>
      <w:r>
        <w:t>Evaluating the effectiveness of an integrated sanitation and nutrition program</w:t>
      </w:r>
    </w:p>
    <w:p w14:paraId="57F3E33A" w14:textId="071CC062" w:rsidR="00AA4616" w:rsidRDefault="00A21F22" w:rsidP="00A93510">
      <w:r>
        <w:rPr>
          <w:b/>
        </w:rPr>
        <w:t xml:space="preserve">Name of </w:t>
      </w:r>
      <w:r w:rsidR="00AA4616" w:rsidRPr="00AA4616">
        <w:rPr>
          <w:b/>
        </w:rPr>
        <w:t>Client</w:t>
      </w:r>
      <w:r>
        <w:rPr>
          <w:b/>
        </w:rPr>
        <w:t>(</w:t>
      </w:r>
      <w:r w:rsidR="00AA4616" w:rsidRPr="00AA4616">
        <w:rPr>
          <w:b/>
        </w:rPr>
        <w:t>s</w:t>
      </w:r>
      <w:r>
        <w:rPr>
          <w:b/>
        </w:rPr>
        <w:t>)</w:t>
      </w:r>
      <w:r w:rsidR="00AA4616" w:rsidRPr="00AA4616">
        <w:rPr>
          <w:b/>
        </w:rPr>
        <w:t>:</w:t>
      </w:r>
      <w:r w:rsidR="00AA4616">
        <w:t xml:space="preserve"> Bill and Melinda Gates Foundation, UNICEF</w:t>
      </w:r>
    </w:p>
    <w:p w14:paraId="30862F55" w14:textId="3777FD3B" w:rsidR="00AA4616" w:rsidRDefault="00AA4616" w:rsidP="00A93510">
      <w:pPr>
        <w:rPr>
          <w:b/>
        </w:rPr>
      </w:pPr>
      <w:r w:rsidRPr="00AA4616">
        <w:rPr>
          <w:b/>
        </w:rPr>
        <w:t>Project Team</w:t>
      </w:r>
      <w:r w:rsidR="00A21F22">
        <w:rPr>
          <w:b/>
        </w:rPr>
        <w:t xml:space="preserve">: </w:t>
      </w:r>
    </w:p>
    <w:p w14:paraId="04598884" w14:textId="18276B3D" w:rsidR="00AA4616" w:rsidRPr="00AA4616" w:rsidRDefault="00AA4616" w:rsidP="00FB4FF7">
      <w:pPr>
        <w:pStyle w:val="ListParagraph"/>
        <w:numPr>
          <w:ilvl w:val="0"/>
          <w:numId w:val="6"/>
        </w:numPr>
        <w:rPr>
          <w:b/>
        </w:rPr>
      </w:pPr>
      <w:r>
        <w:t xml:space="preserve">Patricia Pina, </w:t>
      </w:r>
      <w:r>
        <w:rPr>
          <w:i/>
        </w:rPr>
        <w:t>Director</w:t>
      </w:r>
    </w:p>
    <w:p w14:paraId="3B49B211" w14:textId="4A51D3C6" w:rsidR="00AA4616" w:rsidRPr="00AA4616" w:rsidRDefault="00AA4616" w:rsidP="00FB4FF7">
      <w:pPr>
        <w:pStyle w:val="ListParagraph"/>
        <w:numPr>
          <w:ilvl w:val="0"/>
          <w:numId w:val="6"/>
        </w:numPr>
        <w:jc w:val="both"/>
        <w:rPr>
          <w:b/>
        </w:rPr>
      </w:pPr>
      <w:r>
        <w:t xml:space="preserve">Lilian Lehmann, </w:t>
      </w:r>
      <w:r>
        <w:rPr>
          <w:i/>
        </w:rPr>
        <w:t>Senior Manager</w:t>
      </w:r>
    </w:p>
    <w:p w14:paraId="40364293" w14:textId="33E96F50" w:rsidR="00AA4616" w:rsidRPr="00AA4616" w:rsidRDefault="00AA4616" w:rsidP="00FB4FF7">
      <w:pPr>
        <w:pStyle w:val="ListParagraph"/>
        <w:numPr>
          <w:ilvl w:val="0"/>
          <w:numId w:val="6"/>
        </w:numPr>
        <w:jc w:val="both"/>
        <w:rPr>
          <w:b/>
        </w:rPr>
      </w:pPr>
      <w:r>
        <w:t xml:space="preserve">Jeff McManus, </w:t>
      </w:r>
      <w:r w:rsidR="00482F14">
        <w:rPr>
          <w:i/>
        </w:rPr>
        <w:t>Technical</w:t>
      </w:r>
      <w:r>
        <w:rPr>
          <w:i/>
        </w:rPr>
        <w:t xml:space="preserve"> Team</w:t>
      </w:r>
      <w:r w:rsidR="00482F14">
        <w:rPr>
          <w:i/>
        </w:rPr>
        <w:t xml:space="preserve"> Point Person</w:t>
      </w:r>
    </w:p>
    <w:p w14:paraId="02F087F5" w14:textId="77777777" w:rsidR="00AA4616" w:rsidRPr="00AA4616" w:rsidRDefault="00AA4616" w:rsidP="00FB4FF7">
      <w:pPr>
        <w:pStyle w:val="ListParagraph"/>
        <w:numPr>
          <w:ilvl w:val="0"/>
          <w:numId w:val="6"/>
        </w:numPr>
        <w:rPr>
          <w:b/>
        </w:rPr>
      </w:pPr>
      <w:r>
        <w:t xml:space="preserve">Gerishom Gimaiyo, </w:t>
      </w:r>
      <w:r w:rsidRPr="005779E6">
        <w:rPr>
          <w:i/>
        </w:rPr>
        <w:t>Associate</w:t>
      </w:r>
      <w:r w:rsidRPr="00AA4616">
        <w:t xml:space="preserve"> </w:t>
      </w:r>
    </w:p>
    <w:p w14:paraId="4B4CC6EE" w14:textId="13D615F9" w:rsidR="00AA4616" w:rsidRPr="00AA4616" w:rsidRDefault="00AA4616" w:rsidP="00FB4FF7">
      <w:pPr>
        <w:pStyle w:val="ListParagraph"/>
        <w:numPr>
          <w:ilvl w:val="0"/>
          <w:numId w:val="6"/>
        </w:numPr>
        <w:rPr>
          <w:b/>
        </w:rPr>
      </w:pPr>
      <w:r>
        <w:t xml:space="preserve">Matt Yarri, </w:t>
      </w:r>
      <w:r>
        <w:rPr>
          <w:i/>
        </w:rPr>
        <w:t>Associate (Alumnus)</w:t>
      </w:r>
    </w:p>
    <w:p w14:paraId="049A8C21" w14:textId="52AC5F23" w:rsidR="00AA4616" w:rsidRPr="00FF0DD5" w:rsidRDefault="00AA4616" w:rsidP="00FB4FF7">
      <w:pPr>
        <w:pStyle w:val="ListParagraph"/>
        <w:numPr>
          <w:ilvl w:val="0"/>
          <w:numId w:val="6"/>
        </w:numPr>
        <w:rPr>
          <w:b/>
        </w:rPr>
      </w:pPr>
      <w:r>
        <w:t xml:space="preserve">Michael Otieno, </w:t>
      </w:r>
      <w:r>
        <w:rPr>
          <w:i/>
        </w:rPr>
        <w:t>Field Manager</w:t>
      </w:r>
    </w:p>
    <w:p w14:paraId="6D576554" w14:textId="3CEA3BC0" w:rsidR="00FF0DD5" w:rsidRPr="00FB7FA2" w:rsidRDefault="00FB7FA2" w:rsidP="00FF0DD5">
      <w:pPr>
        <w:rPr>
          <w:b/>
        </w:rPr>
      </w:pPr>
      <w:r>
        <w:rPr>
          <w:b/>
        </w:rPr>
        <w:t>Objective</w:t>
      </w:r>
      <w:r w:rsidR="00A21F22">
        <w:rPr>
          <w:b/>
        </w:rPr>
        <w:t>:</w:t>
      </w:r>
    </w:p>
    <w:p w14:paraId="307E2467" w14:textId="7C8C0F0F" w:rsidR="00FC6298" w:rsidRDefault="006460E9" w:rsidP="006460E9">
      <w:r>
        <w:t xml:space="preserve">This </w:t>
      </w:r>
      <w:r w:rsidR="00FF4498">
        <w:t>Pre-Analysis</w:t>
      </w:r>
      <w:r>
        <w:t xml:space="preserve"> </w:t>
      </w:r>
      <w:r w:rsidR="00A50948">
        <w:t xml:space="preserve">Plan (PAP) </w:t>
      </w:r>
      <w:r>
        <w:t xml:space="preserve">outlines </w:t>
      </w:r>
      <w:r w:rsidR="00991E44">
        <w:t xml:space="preserve">the analysis that will be done </w:t>
      </w:r>
      <w:r w:rsidR="00E31EE2">
        <w:t>and indicator</w:t>
      </w:r>
      <w:r w:rsidR="0067061F">
        <w:t>s</w:t>
      </w:r>
      <w:r w:rsidR="00E31EE2">
        <w:t xml:space="preserve"> that will be used </w:t>
      </w:r>
      <w:r w:rsidR="00991E44">
        <w:t xml:space="preserve">as part of </w:t>
      </w:r>
      <w:r>
        <w:t xml:space="preserve">IDinsight’s evaluation of UNICEF’s and Kitui County Government’s sanitation and nutrition programs. </w:t>
      </w:r>
      <w:r w:rsidR="00E31EE2">
        <w:t xml:space="preserve">It also includes all other technical considerations that form part of the data analysis. </w:t>
      </w:r>
    </w:p>
    <w:p w14:paraId="40CE2CA9" w14:textId="485C83C8" w:rsidR="00A21F22" w:rsidRDefault="00A21F22" w:rsidP="006460E9">
      <w:pPr>
        <w:rPr>
          <w:b/>
        </w:rPr>
      </w:pPr>
      <w:r>
        <w:rPr>
          <w:b/>
        </w:rPr>
        <w:t>Audience:</w:t>
      </w:r>
    </w:p>
    <w:p w14:paraId="20386394" w14:textId="7AB98C91" w:rsidR="00A21F22" w:rsidRPr="006024BE" w:rsidRDefault="00A50948" w:rsidP="006460E9">
      <w:r>
        <w:t xml:space="preserve">This </w:t>
      </w:r>
      <w:r w:rsidR="00A21F22">
        <w:t>PAP will be registered with the Registry for International Development Impact Evaluation (</w:t>
      </w:r>
      <w:hyperlink r:id="rId8" w:history="1">
        <w:r w:rsidR="00A21F22" w:rsidRPr="00A25978">
          <w:rPr>
            <w:rStyle w:val="Hyperlink"/>
          </w:rPr>
          <w:t>website</w:t>
        </w:r>
      </w:hyperlink>
      <w:r w:rsidR="00A21F22">
        <w:t xml:space="preserve">). </w:t>
      </w:r>
      <w:r>
        <w:t>R</w:t>
      </w:r>
      <w:r w:rsidR="00A21F22">
        <w:t>egistration will be completed before endline data collection begins.</w:t>
      </w:r>
    </w:p>
    <w:p w14:paraId="2B3FD9E1" w14:textId="15EC6CD1" w:rsidR="00470103" w:rsidRDefault="00B74BC7" w:rsidP="00FB7FA2">
      <w:pPr>
        <w:pStyle w:val="Heading1"/>
      </w:pPr>
      <w:bookmarkStart w:id="12" w:name="_Toc468710982"/>
      <w:r>
        <w:t>II. San</w:t>
      </w:r>
      <w:r w:rsidR="00A50948">
        <w:t>n</w:t>
      </w:r>
      <w:r>
        <w:t>ut Intervention</w:t>
      </w:r>
      <w:bookmarkEnd w:id="12"/>
    </w:p>
    <w:p w14:paraId="41717C8A" w14:textId="7BE7F0DD" w:rsidR="006024BE" w:rsidRPr="006024BE" w:rsidRDefault="00B74BC7" w:rsidP="006024BE">
      <w:pPr>
        <w:pStyle w:val="Heading2"/>
      </w:pPr>
      <w:bookmarkStart w:id="13" w:name="_Toc468710983"/>
      <w:r>
        <w:t xml:space="preserve">II.1. </w:t>
      </w:r>
      <w:r w:rsidR="00FB7FA2">
        <w:t>Description</w:t>
      </w:r>
      <w:r>
        <w:t xml:space="preserve"> of Activities</w:t>
      </w:r>
      <w:bookmarkEnd w:id="13"/>
    </w:p>
    <w:p w14:paraId="1499BD4A" w14:textId="77CC352B" w:rsidR="00FB7FA2" w:rsidRDefault="00FB7FA2" w:rsidP="00FB7FA2">
      <w:r>
        <w:t xml:space="preserve">UNICEF is the overall program manager, offering technical support to the </w:t>
      </w:r>
      <w:r w:rsidRPr="00515061">
        <w:t>M</w:t>
      </w:r>
      <w:r>
        <w:t>inistry of Heal</w:t>
      </w:r>
      <w:r w:rsidRPr="00515061">
        <w:t>th an</w:t>
      </w:r>
      <w:r>
        <w:t>d Sanitation Services in Kitui County</w:t>
      </w:r>
      <w:r w:rsidR="006024BE">
        <w:t xml:space="preserve"> as well as</w:t>
      </w:r>
      <w:r w:rsidR="005D4FB7">
        <w:t xml:space="preserve"> providing</w:t>
      </w:r>
      <w:r w:rsidR="006024BE">
        <w:t xml:space="preserve"> matching funds to finance the implementation. Kitui County Government</w:t>
      </w:r>
      <w:r>
        <w:t xml:space="preserve"> is the primary implementer of the intervention. IDinsight </w:t>
      </w:r>
      <w:r w:rsidR="00B92469">
        <w:t xml:space="preserve">is the evaluator of the program, contracted by BMGF to evaluate UNICEF’s program in Kenya. </w:t>
      </w:r>
    </w:p>
    <w:p w14:paraId="68FF735B" w14:textId="753602C1" w:rsidR="00FB7FA2" w:rsidRDefault="00A0631D" w:rsidP="00FB7FA2">
      <w:r>
        <w:t xml:space="preserve">The </w:t>
      </w:r>
      <w:r w:rsidR="00ED72AC">
        <w:t>Sannut</w:t>
      </w:r>
      <w:r w:rsidR="00977B69">
        <w:t xml:space="preserve"> intervention</w:t>
      </w:r>
      <w:r>
        <w:t xml:space="preserve"> is a modified form of the Kenya National Protocol for Community Led Total Sanitation (CLTS). </w:t>
      </w:r>
      <w:r w:rsidR="00FB7FA2">
        <w:t xml:space="preserve">The intervention clarifies with the community the link between open defecation and child malnutrition, through the addition of two interactive meetings that sensitize caregivers on proper toddler hygiene and nutrition, and household visits that reinforce these messages. As such, the evaluation </w:t>
      </w:r>
      <w:r w:rsidR="007E27CF">
        <w:t>is testing</w:t>
      </w:r>
      <w:r w:rsidR="00FB7FA2">
        <w:t xml:space="preserve"> the hypothesis of whether additional focus on toddler hygiene and nutrition with community level messaging </w:t>
      </w:r>
      <w:r w:rsidR="00D828D4">
        <w:t>leads</w:t>
      </w:r>
      <w:r w:rsidR="00FB7FA2">
        <w:t xml:space="preserve"> to change in caregiver behaviors/practices that will ultimately reduce the risk of a child becoming malnourished during their first 1000 days. </w:t>
      </w:r>
    </w:p>
    <w:p w14:paraId="3C350C1C" w14:textId="26D52652" w:rsidR="00FB7FA2" w:rsidRDefault="00FB7FA2" w:rsidP="00FB7FA2">
      <w:r>
        <w:t xml:space="preserve">These supplemental activities are summarized below </w:t>
      </w:r>
      <w:r w:rsidRPr="008D1EF4">
        <w:t>and in</w:t>
      </w:r>
      <w:r w:rsidRPr="008D1EF4">
        <w:fldChar w:fldCharType="begin"/>
      </w:r>
      <w:r w:rsidRPr="008D1EF4">
        <w:instrText xml:space="preserve"> REF _Ref458431393 \h </w:instrText>
      </w:r>
      <w:r>
        <w:instrText xml:space="preserve"> \* MERGEFORMAT </w:instrText>
      </w:r>
      <w:r w:rsidRPr="008D1EF4">
        <w:fldChar w:fldCharType="separate"/>
      </w:r>
      <w:r w:rsidR="00374433">
        <w:t xml:space="preserve"> </w:t>
      </w:r>
      <w:r w:rsidR="000976F5" w:rsidRPr="008D15A4">
        <w:t>Figure</w:t>
      </w:r>
      <w:r w:rsidR="000976F5" w:rsidRPr="008D15A4">
        <w:rPr>
          <w:noProof/>
        </w:rPr>
        <w:t xml:space="preserve"> </w:t>
      </w:r>
      <w:r w:rsidR="000976F5">
        <w:rPr>
          <w:noProof/>
        </w:rPr>
        <w:t>1</w:t>
      </w:r>
      <w:r w:rsidRPr="008D1EF4">
        <w:fldChar w:fldCharType="end"/>
      </w:r>
      <w:r>
        <w:t>:</w:t>
      </w:r>
    </w:p>
    <w:p w14:paraId="5A1E5C65" w14:textId="77777777" w:rsidR="00FB7FA2" w:rsidRDefault="00FB7FA2" w:rsidP="00FB4FF7">
      <w:pPr>
        <w:pStyle w:val="ListParagraph"/>
        <w:numPr>
          <w:ilvl w:val="0"/>
          <w:numId w:val="1"/>
        </w:numPr>
      </w:pPr>
      <w:r>
        <w:lastRenderedPageBreak/>
        <w:t>Addition of two caregiver gatherings following the CLTS process to sensitize mothers and other caregivers of children under 2 on the importance of toddler hygiene and nutrition for the health of their children.</w:t>
      </w:r>
    </w:p>
    <w:p w14:paraId="6F19512D" w14:textId="0B2BDC27" w:rsidR="00FB7FA2" w:rsidRPr="00B913E9" w:rsidRDefault="00FB7FA2" w:rsidP="00FB4FF7">
      <w:pPr>
        <w:pStyle w:val="ListParagraph"/>
        <w:numPr>
          <w:ilvl w:val="0"/>
          <w:numId w:val="1"/>
        </w:numPr>
      </w:pPr>
      <w:r>
        <w:t>Household follow-up visit that includes, in addition to standard CLTS messaging, the supplemental messages covered in the two caregiver meetings.</w:t>
      </w:r>
      <w:bookmarkStart w:id="14" w:name="_Ref458431393"/>
    </w:p>
    <w:p w14:paraId="394C0C3B" w14:textId="77777777" w:rsidR="00FB7FA2" w:rsidRPr="008D15A4" w:rsidRDefault="00FB7FA2" w:rsidP="00FB7FA2">
      <w:pPr>
        <w:pStyle w:val="Caption"/>
        <w:rPr>
          <w:sz w:val="24"/>
        </w:rPr>
      </w:pPr>
      <w:bookmarkStart w:id="15" w:name="_Toc468711007"/>
      <w:r w:rsidRPr="008D15A4">
        <w:rPr>
          <w:sz w:val="24"/>
        </w:rPr>
        <w:t xml:space="preserve">Figure </w:t>
      </w:r>
      <w:r>
        <w:rPr>
          <w:sz w:val="24"/>
        </w:rPr>
        <w:fldChar w:fldCharType="begin"/>
      </w:r>
      <w:r>
        <w:rPr>
          <w:sz w:val="24"/>
        </w:rPr>
        <w:instrText xml:space="preserve"> SEQ Figure \* ARABIC </w:instrText>
      </w:r>
      <w:r>
        <w:rPr>
          <w:sz w:val="24"/>
        </w:rPr>
        <w:fldChar w:fldCharType="separate"/>
      </w:r>
      <w:r w:rsidR="000976F5">
        <w:rPr>
          <w:noProof/>
          <w:sz w:val="24"/>
        </w:rPr>
        <w:t>1</w:t>
      </w:r>
      <w:r>
        <w:rPr>
          <w:sz w:val="24"/>
        </w:rPr>
        <w:fldChar w:fldCharType="end"/>
      </w:r>
      <w:bookmarkEnd w:id="14"/>
      <w:r w:rsidRPr="008D15A4">
        <w:rPr>
          <w:sz w:val="24"/>
        </w:rPr>
        <w:t>: Intervention Activity Overview</w:t>
      </w:r>
      <w:bookmarkEnd w:id="15"/>
    </w:p>
    <w:p w14:paraId="357E0807" w14:textId="77777777" w:rsidR="00FB7FA2" w:rsidRDefault="00FB7FA2" w:rsidP="00FB7FA2">
      <w:r>
        <w:rPr>
          <w:noProof/>
        </w:rPr>
        <w:drawing>
          <wp:inline distT="0" distB="0" distL="0" distR="0" wp14:anchorId="029AE3A3" wp14:editId="0B1B9466">
            <wp:extent cx="5943600" cy="1725295"/>
            <wp:effectExtent l="0" t="0" r="0" b="190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creen Shot 2016-10-18 at 09.06.52.png"/>
                    <pic:cNvPicPr/>
                  </pic:nvPicPr>
                  <pic:blipFill>
                    <a:blip r:embed="rId9">
                      <a:extLst>
                        <a:ext uri="{28A0092B-C50C-407E-A947-70E740481C1C}">
                          <a14:useLocalDpi xmlns:a14="http://schemas.microsoft.com/office/drawing/2010/main" val="0"/>
                        </a:ext>
                      </a:extLst>
                    </a:blip>
                    <a:stretch>
                      <a:fillRect/>
                    </a:stretch>
                  </pic:blipFill>
                  <pic:spPr>
                    <a:xfrm>
                      <a:off x="0" y="0"/>
                      <a:ext cx="5943600" cy="1725295"/>
                    </a:xfrm>
                    <a:prstGeom prst="rect">
                      <a:avLst/>
                    </a:prstGeom>
                  </pic:spPr>
                </pic:pic>
              </a:graphicData>
            </a:graphic>
          </wp:inline>
        </w:drawing>
      </w:r>
    </w:p>
    <w:p w14:paraId="3F06D128" w14:textId="77777777" w:rsidR="00FB7FA2" w:rsidRDefault="00FB7FA2" w:rsidP="00FB7FA2"/>
    <w:p w14:paraId="14BEDC67" w14:textId="791A2286" w:rsidR="00D43608" w:rsidRDefault="00FB7FA2" w:rsidP="00FB7FA2">
      <w:r>
        <w:t xml:space="preserve">Prior evidence has shown a link between child malnutrition and stunting and the behaviors targeted in this intervention. </w:t>
      </w:r>
    </w:p>
    <w:p w14:paraId="474CFF21" w14:textId="052E2E94" w:rsidR="00B913E9" w:rsidRDefault="00B74BC7" w:rsidP="000D3F71">
      <w:pPr>
        <w:pStyle w:val="Heading2"/>
      </w:pPr>
      <w:bookmarkStart w:id="16" w:name="_Toc468710984"/>
      <w:r>
        <w:t xml:space="preserve">II.2. </w:t>
      </w:r>
      <w:r w:rsidR="00B913E9">
        <w:t>Theory of Change</w:t>
      </w:r>
      <w:bookmarkEnd w:id="16"/>
    </w:p>
    <w:p w14:paraId="13D33829" w14:textId="3EFD5BC1" w:rsidR="00AD0440" w:rsidRDefault="00AD0440" w:rsidP="00743A1C">
      <w:r>
        <w:t xml:space="preserve">There is </w:t>
      </w:r>
      <w:r w:rsidR="00A50948">
        <w:t xml:space="preserve">limited </w:t>
      </w:r>
      <w:r w:rsidR="00B9774E">
        <w:t>published</w:t>
      </w:r>
      <w:r w:rsidR="00A50948">
        <w:t xml:space="preserve"> evidence</w:t>
      </w:r>
      <w:r w:rsidR="00A50948" w:rsidRPr="00A50948">
        <w:t xml:space="preserve"> </w:t>
      </w:r>
      <w:r w:rsidR="00A50948">
        <w:t>of how sanitation and nutrition can be integrated programmatically.</w:t>
      </w:r>
      <w:r w:rsidR="00B9774E">
        <w:rPr>
          <w:rStyle w:val="FootnoteReference"/>
        </w:rPr>
        <w:footnoteReference w:id="1"/>
      </w:r>
      <w:r>
        <w:t xml:space="preserve">  </w:t>
      </w:r>
      <w:r w:rsidRPr="00E97C90">
        <w:t>Our study seeks to understand if it is possible to effectively integrate these two sets of</w:t>
      </w:r>
      <w:r>
        <w:t xml:space="preserve"> messages – sanitation and</w:t>
      </w:r>
      <w:r w:rsidRPr="00E97C90">
        <w:t xml:space="preserve"> toddler nutrition - into one program in order to highlight the link between poor sanitation and undernutrition.</w:t>
      </w:r>
    </w:p>
    <w:p w14:paraId="05B02B93" w14:textId="77777777" w:rsidR="00955093" w:rsidRDefault="00955093" w:rsidP="00955093">
      <w:pPr>
        <w:rPr>
          <w:vertAlign w:val="superscript"/>
        </w:rPr>
      </w:pPr>
      <w:r>
        <w:t xml:space="preserve">There is strong evidence that </w:t>
      </w:r>
      <w:r w:rsidRPr="00247D58">
        <w:t>fecal contaminati</w:t>
      </w:r>
      <w:r>
        <w:t xml:space="preserve">on of the household environment, </w:t>
      </w:r>
      <w:r w:rsidRPr="00247D58">
        <w:t>soil contaminated with human and animal feces</w:t>
      </w:r>
      <w:r>
        <w:t xml:space="preserve">, </w:t>
      </w:r>
      <w:r w:rsidRPr="00247D58">
        <w:t>and unsafe disposal o</w:t>
      </w:r>
      <w:r>
        <w:t xml:space="preserve">f toddler and child feces </w:t>
      </w:r>
      <w:r w:rsidRPr="00247D58">
        <w:t>contribute significantly to the diarrheal disease</w:t>
      </w:r>
      <w:r>
        <w:t xml:space="preserve"> </w:t>
      </w:r>
      <w:r w:rsidRPr="00247D58">
        <w:t>burden</w:t>
      </w:r>
      <w:r>
        <w:t>.</w:t>
      </w:r>
      <w:r w:rsidRPr="00247D58">
        <w:rPr>
          <w:rStyle w:val="FootnoteReference"/>
        </w:rPr>
        <w:footnoteReference w:id="2"/>
      </w:r>
      <w:r w:rsidRPr="00247D58">
        <w:rPr>
          <w:vertAlign w:val="superscript"/>
        </w:rPr>
        <w:t>,</w:t>
      </w:r>
      <w:r w:rsidRPr="00247D58">
        <w:rPr>
          <w:rStyle w:val="FootnoteReference"/>
        </w:rPr>
        <w:footnoteReference w:id="3"/>
      </w:r>
      <w:r w:rsidRPr="00247D58">
        <w:rPr>
          <w:vertAlign w:val="superscript"/>
        </w:rPr>
        <w:t>,</w:t>
      </w:r>
      <w:r w:rsidRPr="00247D58">
        <w:rPr>
          <w:rStyle w:val="FootnoteReference"/>
        </w:rPr>
        <w:footnoteReference w:id="4"/>
      </w:r>
      <w:r w:rsidRPr="00247D58">
        <w:rPr>
          <w:vertAlign w:val="superscript"/>
        </w:rPr>
        <w:t>,</w:t>
      </w:r>
      <w:r w:rsidRPr="00247D58">
        <w:rPr>
          <w:rStyle w:val="FootnoteReference"/>
        </w:rPr>
        <w:footnoteReference w:id="5"/>
      </w:r>
      <w:r>
        <w:t xml:space="preserve"> Indeed, water and sanitation interventions are associated with a lower risk of diarrhea and better nutrition outcomes. </w:t>
      </w:r>
    </w:p>
    <w:p w14:paraId="528452FC" w14:textId="49A6D736" w:rsidR="00955093" w:rsidRDefault="00955093" w:rsidP="00955093">
      <w:r>
        <w:lastRenderedPageBreak/>
        <w:t>Additionally, evidence shows that c</w:t>
      </w:r>
      <w:r w:rsidRPr="009818E4">
        <w:t xml:space="preserve">ommunity-led breastfeeding </w:t>
      </w:r>
      <w:r>
        <w:t>promoting</w:t>
      </w:r>
      <w:r w:rsidRPr="009818E4">
        <w:t xml:space="preserve"> strategies </w:t>
      </w:r>
      <w:r>
        <w:t>can</w:t>
      </w:r>
      <w:r w:rsidRPr="009818E4">
        <w:t xml:space="preserve"> significantly increase exclusive breastfeeding rates with</w:t>
      </w:r>
      <w:r>
        <w:t xml:space="preserve"> developing country communities</w:t>
      </w:r>
      <w:r w:rsidRPr="009818E4">
        <w:rPr>
          <w:rStyle w:val="FootnoteReference"/>
          <w:rFonts w:eastAsia="MS Mincho"/>
        </w:rPr>
        <w:footnoteReference w:id="6"/>
      </w:r>
      <w:r w:rsidRPr="009818E4">
        <w:rPr>
          <w:vertAlign w:val="superscript"/>
        </w:rPr>
        <w:t>,</w:t>
      </w:r>
      <w:r w:rsidRPr="009818E4">
        <w:rPr>
          <w:rStyle w:val="FootnoteReference"/>
          <w:rFonts w:eastAsia="MS Mincho"/>
        </w:rPr>
        <w:footnoteReference w:id="7"/>
      </w:r>
      <w:r w:rsidRPr="009818E4">
        <w:rPr>
          <w:vertAlign w:val="superscript"/>
        </w:rPr>
        <w:t>,</w:t>
      </w:r>
      <w:r w:rsidRPr="009818E4">
        <w:rPr>
          <w:rStyle w:val="FootnoteReference"/>
          <w:rFonts w:eastAsia="MS Mincho"/>
        </w:rPr>
        <w:footnoteReference w:id="8"/>
      </w:r>
      <w:r w:rsidRPr="009818E4">
        <w:rPr>
          <w:vertAlign w:val="superscript"/>
        </w:rPr>
        <w:t>,</w:t>
      </w:r>
      <w:r w:rsidRPr="009818E4">
        <w:rPr>
          <w:rStyle w:val="FootnoteReference"/>
          <w:rFonts w:eastAsia="MS Mincho"/>
        </w:rPr>
        <w:footnoteReference w:id="9"/>
      </w:r>
      <w:r>
        <w:t xml:space="preserve">. Coupled with a suite </w:t>
      </w:r>
      <w:r w:rsidR="00C4322B">
        <w:t xml:space="preserve">of </w:t>
      </w:r>
      <w:r>
        <w:t>cost-effective interventions (e.g. Vitamin A supplementation provided to toddlers at most rural health facilities) that prevent micronutrient deficiencies, a further contributor to child malnutrition and cognitive impairment</w:t>
      </w:r>
      <w:r>
        <w:rPr>
          <w:rStyle w:val="FootnoteReference"/>
          <w:rFonts w:eastAsia="MS Mincho"/>
        </w:rPr>
        <w:footnoteReference w:id="10"/>
      </w:r>
      <w:r>
        <w:t xml:space="preserve">, there is evidence of how nutrition programs impact undernutrition. </w:t>
      </w:r>
    </w:p>
    <w:p w14:paraId="28AB2D98" w14:textId="7C061CE4" w:rsidR="00955093" w:rsidRDefault="00955093" w:rsidP="00955093">
      <w:r>
        <w:t>Howe</w:t>
      </w:r>
      <w:r w:rsidR="00595C7C">
        <w:t>ver, these interventions</w:t>
      </w:r>
      <w:r>
        <w:t xml:space="preserve"> are implemented as standalone </w:t>
      </w:r>
      <w:r w:rsidR="00595C7C">
        <w:t xml:space="preserve">sanitation or nutrition </w:t>
      </w:r>
      <w:r>
        <w:t>interventions and while there is significant interest in convergence of these two sectors due to their similar impact on undernutrition, there is no evidence of pr</w:t>
      </w:r>
      <w:r w:rsidR="00595C7C">
        <w:t xml:space="preserve">ogramming that has </w:t>
      </w:r>
      <w:r>
        <w:t>jointly impact</w:t>
      </w:r>
      <w:r w:rsidR="00595C7C">
        <w:t>ed</w:t>
      </w:r>
      <w:r>
        <w:t xml:space="preserve"> both sanitation and nutrition outcomes.</w:t>
      </w:r>
    </w:p>
    <w:p w14:paraId="6A8AC555" w14:textId="097751B8" w:rsidR="003F1FE8" w:rsidRPr="00247470" w:rsidRDefault="003F1FE8" w:rsidP="00F9406D">
      <w:pPr>
        <w:sectPr w:rsidR="003F1FE8" w:rsidRPr="00247470" w:rsidSect="00BD3842">
          <w:headerReference w:type="default" r:id="rId10"/>
          <w:footerReference w:type="even" r:id="rId11"/>
          <w:footerReference w:type="default" r:id="rId12"/>
          <w:pgSz w:w="12240" w:h="15840"/>
          <w:pgMar w:top="1440" w:right="1440" w:bottom="1440" w:left="1440" w:header="720" w:footer="720" w:gutter="0"/>
          <w:cols w:space="720"/>
          <w:docGrid w:linePitch="360"/>
        </w:sectPr>
      </w:pPr>
      <w:r>
        <w:t xml:space="preserve">The study </w:t>
      </w:r>
      <w:r w:rsidR="00C55B91">
        <w:t>is measuring</w:t>
      </w:r>
      <w:r w:rsidR="00454B09">
        <w:t xml:space="preserve"> </w:t>
      </w:r>
      <w:r>
        <w:t>the impact of this combined approach on influencing key sanitation and nutrition behaviors that affect early childhood malnutrition and deve</w:t>
      </w:r>
      <w:r w:rsidR="00C830EE">
        <w:t xml:space="preserve">lopment, and specifically test whether the </w:t>
      </w:r>
      <w:r w:rsidR="00ED72AC">
        <w:t>Sannut</w:t>
      </w:r>
      <w:r w:rsidR="00C830EE">
        <w:t xml:space="preserve"> intervention leads to improved sanitation and nutrition outcomes compared to traditional CLTS activities. </w:t>
      </w:r>
      <w:r w:rsidR="00247470">
        <w:t xml:space="preserve"> </w:t>
      </w:r>
    </w:p>
    <w:bookmarkStart w:id="17" w:name="_Ref459654828"/>
    <w:p w14:paraId="2DD63FC6" w14:textId="77777777" w:rsidR="00FB7FA2" w:rsidRDefault="00FB7FA2" w:rsidP="00FB7FA2">
      <w:pPr>
        <w:pStyle w:val="Caption"/>
      </w:pPr>
      <w:r>
        <w:rPr>
          <w:noProof/>
          <w:sz w:val="24"/>
          <w:lang w:eastAsia="en-US"/>
        </w:rPr>
        <w:lastRenderedPageBreak/>
        <mc:AlternateContent>
          <mc:Choice Requires="wpg">
            <w:drawing>
              <wp:anchor distT="0" distB="0" distL="114300" distR="114300" simplePos="0" relativeHeight="251659264" behindDoc="0" locked="0" layoutInCell="1" allowOverlap="1" wp14:anchorId="3C18B8AA" wp14:editId="63892848">
                <wp:simplePos x="0" y="0"/>
                <wp:positionH relativeFrom="column">
                  <wp:posOffset>0</wp:posOffset>
                </wp:positionH>
                <wp:positionV relativeFrom="paragraph">
                  <wp:posOffset>233321</wp:posOffset>
                </wp:positionV>
                <wp:extent cx="8856313" cy="6264058"/>
                <wp:effectExtent l="0" t="0" r="21590" b="3810"/>
                <wp:wrapNone/>
                <wp:docPr id="184" name="Group 184"/>
                <wp:cNvGraphicFramePr/>
                <a:graphic xmlns:a="http://schemas.openxmlformats.org/drawingml/2006/main">
                  <a:graphicData uri="http://schemas.microsoft.com/office/word/2010/wordprocessingGroup">
                    <wpg:wgp>
                      <wpg:cNvGrpSpPr/>
                      <wpg:grpSpPr>
                        <a:xfrm>
                          <a:off x="0" y="0"/>
                          <a:ext cx="8856313" cy="6264058"/>
                          <a:chOff x="0" y="0"/>
                          <a:chExt cx="8856313" cy="6264058"/>
                        </a:xfrm>
                      </wpg:grpSpPr>
                      <wps:wsp>
                        <wps:cNvPr id="66" name="Elbow Connector 66"/>
                        <wps:cNvCnPr/>
                        <wps:spPr>
                          <a:xfrm flipV="1">
                            <a:off x="1608881" y="1134319"/>
                            <a:ext cx="685922" cy="453951"/>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7" name="Elbow Connector 67"/>
                        <wps:cNvCnPr/>
                        <wps:spPr>
                          <a:xfrm>
                            <a:off x="1539433" y="439838"/>
                            <a:ext cx="838006" cy="683537"/>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8" name="Elbow Connector 68"/>
                        <wps:cNvCnPr/>
                        <wps:spPr>
                          <a:xfrm>
                            <a:off x="1608881" y="1018572"/>
                            <a:ext cx="685753" cy="114299"/>
                          </a:xfrm>
                          <a:prstGeom prst="bentConnector3">
                            <a:avLst>
                              <a:gd name="adj1" fmla="val 49962"/>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9" name="Elbow Connector 69"/>
                        <wps:cNvCnPr/>
                        <wps:spPr>
                          <a:xfrm>
                            <a:off x="4352081" y="1134319"/>
                            <a:ext cx="761506" cy="799533"/>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70" name="Elbow Connector 70"/>
                        <wps:cNvCnPr/>
                        <wps:spPr>
                          <a:xfrm>
                            <a:off x="4352081" y="1134319"/>
                            <a:ext cx="763765" cy="231035"/>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71" name="Elbow Connector 71"/>
                        <wps:cNvCnPr/>
                        <wps:spPr>
                          <a:xfrm flipV="1">
                            <a:off x="4352081" y="798653"/>
                            <a:ext cx="761948" cy="342898"/>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72" name="Elbow Connector 72"/>
                        <wps:cNvCnPr/>
                        <wps:spPr>
                          <a:xfrm flipV="1">
                            <a:off x="4352081" y="219919"/>
                            <a:ext cx="761948" cy="912361"/>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73" name="Elbow Connector 73"/>
                        <wps:cNvCnPr/>
                        <wps:spPr>
                          <a:xfrm>
                            <a:off x="6713316" y="219919"/>
                            <a:ext cx="1064027" cy="920182"/>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74" name="Elbow Connector 74"/>
                        <wps:cNvCnPr/>
                        <wps:spPr>
                          <a:xfrm>
                            <a:off x="6713316" y="787078"/>
                            <a:ext cx="1066727" cy="342898"/>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75" name="Elbow Connector 75"/>
                        <wps:cNvCnPr/>
                        <wps:spPr>
                          <a:xfrm flipV="1">
                            <a:off x="6713316" y="1134319"/>
                            <a:ext cx="1066727" cy="228599"/>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76" name="Elbow Connector 76"/>
                        <wps:cNvCnPr/>
                        <wps:spPr>
                          <a:xfrm flipV="1">
                            <a:off x="6713316" y="1134319"/>
                            <a:ext cx="1066164" cy="796849"/>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77" name="Elbow Connector 77"/>
                        <wps:cNvCnPr/>
                        <wps:spPr>
                          <a:xfrm>
                            <a:off x="1608881" y="2395959"/>
                            <a:ext cx="690245" cy="2171700"/>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78" name="Elbow Connector 78"/>
                        <wps:cNvCnPr/>
                        <wps:spPr>
                          <a:xfrm>
                            <a:off x="1608881" y="2963119"/>
                            <a:ext cx="685165" cy="1599565"/>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79" name="Elbow Connector 79"/>
                        <wps:cNvCnPr/>
                        <wps:spPr>
                          <a:xfrm>
                            <a:off x="1608881" y="3426106"/>
                            <a:ext cx="685165" cy="1142365"/>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80" name="Elbow Connector 80"/>
                        <wps:cNvCnPr/>
                        <wps:spPr>
                          <a:xfrm>
                            <a:off x="1608881" y="3993265"/>
                            <a:ext cx="685165" cy="570865"/>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81" name="Elbow Connector 81"/>
                        <wps:cNvCnPr/>
                        <wps:spPr>
                          <a:xfrm flipV="1">
                            <a:off x="1608881" y="4572000"/>
                            <a:ext cx="685165" cy="457200"/>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82" name="Elbow Connector 82"/>
                        <wps:cNvCnPr/>
                        <wps:spPr>
                          <a:xfrm flipV="1">
                            <a:off x="1608881" y="4572000"/>
                            <a:ext cx="685165" cy="1024890"/>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83" name="Straight Arrow Connector 83"/>
                        <wps:cNvCnPr/>
                        <wps:spPr>
                          <a:xfrm>
                            <a:off x="1608881" y="4572000"/>
                            <a:ext cx="685800" cy="31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84" name="Elbow Connector 84"/>
                        <wps:cNvCnPr/>
                        <wps:spPr>
                          <a:xfrm flipV="1">
                            <a:off x="4352081" y="4004840"/>
                            <a:ext cx="761365" cy="563880"/>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85" name="Elbow Connector 85"/>
                        <wps:cNvCnPr/>
                        <wps:spPr>
                          <a:xfrm>
                            <a:off x="4352081" y="4572000"/>
                            <a:ext cx="761365" cy="118745"/>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86" name="Elbow Connector 86"/>
                        <wps:cNvCnPr/>
                        <wps:spPr>
                          <a:xfrm>
                            <a:off x="4352081" y="4572000"/>
                            <a:ext cx="756285" cy="802640"/>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87" name="Elbow Connector 87"/>
                        <wps:cNvCnPr/>
                        <wps:spPr>
                          <a:xfrm>
                            <a:off x="6713316" y="3993265"/>
                            <a:ext cx="1071880" cy="689610"/>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88" name="Elbow Connector 88"/>
                        <wps:cNvCnPr/>
                        <wps:spPr>
                          <a:xfrm flipV="1">
                            <a:off x="6713316" y="4687747"/>
                            <a:ext cx="1066165" cy="680720"/>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89" name="Straight Arrow Connector 89"/>
                        <wps:cNvCnPr/>
                        <wps:spPr>
                          <a:xfrm>
                            <a:off x="6713316" y="4687747"/>
                            <a:ext cx="1066165" cy="44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90" name="Straight Arrow Connector 90"/>
                        <wps:cNvCnPr/>
                        <wps:spPr>
                          <a:xfrm flipH="1" flipV="1">
                            <a:off x="8009681" y="3078865"/>
                            <a:ext cx="2749" cy="80408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91" name="Straight Arrow Connector 91"/>
                        <wps:cNvCnPr/>
                        <wps:spPr>
                          <a:xfrm>
                            <a:off x="8009681" y="1713053"/>
                            <a:ext cx="1905" cy="91249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92" name="Rectangle 92"/>
                        <wps:cNvSpPr/>
                        <wps:spPr>
                          <a:xfrm>
                            <a:off x="7211028" y="2627453"/>
                            <a:ext cx="1645285" cy="45593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176630D" w14:textId="77777777" w:rsidR="00374433" w:rsidRDefault="00374433" w:rsidP="00FB7FA2">
                              <w:pPr>
                                <w:jc w:val="center"/>
                              </w:pPr>
                              <w:r>
                                <w:t>Child Malnutrition &amp; Stunting</w:t>
                              </w:r>
                            </w:p>
                            <w:p w14:paraId="65C2CEF3" w14:textId="77777777" w:rsidR="00374433" w:rsidRDefault="00374433" w:rsidP="00FB7FA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3" name="Rectangle 93"/>
                        <wps:cNvSpPr/>
                        <wps:spPr>
                          <a:xfrm>
                            <a:off x="5116010" y="0"/>
                            <a:ext cx="1645808" cy="457198"/>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D8A2966" w14:textId="77777777" w:rsidR="00374433" w:rsidRDefault="00374433" w:rsidP="00FB7FA2">
                              <w:pPr>
                                <w:jc w:val="center"/>
                              </w:pPr>
                              <w:r>
                                <w:t>Caloric Deficiency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4" name="Rectangle 94"/>
                        <wps:cNvSpPr/>
                        <wps:spPr>
                          <a:xfrm>
                            <a:off x="5116010" y="3773347"/>
                            <a:ext cx="1645285" cy="45656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8632830" w14:textId="77777777" w:rsidR="00374433" w:rsidRDefault="00374433" w:rsidP="00FB7FA2">
                              <w:pPr>
                                <w:jc w:val="center"/>
                              </w:pPr>
                              <w:r>
                                <w:t>Environmental Enteropathy</w:t>
                              </w:r>
                            </w:p>
                            <w:p w14:paraId="4F099646" w14:textId="77777777" w:rsidR="00374433" w:rsidRDefault="00374433" w:rsidP="00FB7FA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 name="Rectangle 95"/>
                        <wps:cNvSpPr/>
                        <wps:spPr>
                          <a:xfrm>
                            <a:off x="5116010" y="4456253"/>
                            <a:ext cx="1645285" cy="45656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DD6D74B" w14:textId="77777777" w:rsidR="00374433" w:rsidRDefault="00374433" w:rsidP="00FB7FA2">
                              <w:pPr>
                                <w:jc w:val="center"/>
                              </w:pPr>
                              <w:r>
                                <w:t>Chronic Helminth Infection</w:t>
                              </w:r>
                            </w:p>
                            <w:p w14:paraId="760E263E" w14:textId="77777777" w:rsidR="00374433" w:rsidRDefault="00374433" w:rsidP="00FB7FA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 name="Rectangle 96"/>
                        <wps:cNvSpPr/>
                        <wps:spPr>
                          <a:xfrm>
                            <a:off x="5116010" y="5139159"/>
                            <a:ext cx="1645285" cy="45656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7DE1C1A" w14:textId="77777777" w:rsidR="00374433" w:rsidRDefault="00374433" w:rsidP="00FB7FA2">
                              <w:pPr>
                                <w:jc w:val="center"/>
                              </w:pPr>
                              <w:r>
                                <w:t>Acute Diarrhea</w:t>
                              </w:r>
                            </w:p>
                            <w:p w14:paraId="3EE8C36C" w14:textId="77777777" w:rsidR="00374433" w:rsidRDefault="00374433" w:rsidP="00FB7FA2">
                              <w:pPr>
                                <w:jc w:val="cente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s:wsp>
                        <wps:cNvPr id="97" name="Rectangle 97"/>
                        <wps:cNvSpPr/>
                        <wps:spPr>
                          <a:xfrm>
                            <a:off x="2303362" y="4224759"/>
                            <a:ext cx="2051685" cy="63944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29DE5FF" w14:textId="77777777" w:rsidR="00374433" w:rsidRDefault="00374433" w:rsidP="00FB7FA2">
                              <w:r>
                                <w:t>Ingestion of fecal matter, harmful bacteria, helminths, and other pathogens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8" name="Rectangle 98"/>
                        <wps:cNvSpPr/>
                        <wps:spPr>
                          <a:xfrm>
                            <a:off x="11575" y="2164465"/>
                            <a:ext cx="1645285" cy="456565"/>
                          </a:xfrm>
                          <a:prstGeom prst="rect">
                            <a:avLst/>
                          </a:prstGeom>
                          <a:solidFill>
                            <a:schemeClr val="accent2">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E8D205B" w14:textId="77777777" w:rsidR="00374433" w:rsidRDefault="00374433" w:rsidP="00FB7FA2">
                              <w:r>
                                <w:t>III. Exposure to adult feces</w:t>
                              </w:r>
                            </w:p>
                            <w:p w14:paraId="071F3029" w14:textId="77777777" w:rsidR="00374433" w:rsidRDefault="00374433" w:rsidP="00FB7FA2">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9" name="Rectangle 99"/>
                        <wps:cNvSpPr/>
                        <wps:spPr>
                          <a:xfrm>
                            <a:off x="11575" y="3229336"/>
                            <a:ext cx="1645285" cy="456565"/>
                          </a:xfrm>
                          <a:prstGeom prst="rect">
                            <a:avLst/>
                          </a:prstGeom>
                          <a:solidFill>
                            <a:schemeClr val="accent2">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874B11" w14:textId="77777777" w:rsidR="00374433" w:rsidRDefault="00374433" w:rsidP="00FB7FA2">
                              <w:r>
                                <w:t xml:space="preserve">V. Exposure to child &amp; toddler feces </w:t>
                              </w:r>
                            </w:p>
                            <w:p w14:paraId="2B57B188" w14:textId="77777777" w:rsidR="00374433" w:rsidRDefault="00374433" w:rsidP="00FB7FA2">
                              <w:r>
                                <w:t>Exposure to animal feces</w:t>
                              </w:r>
                            </w:p>
                            <w:p w14:paraId="5E426687" w14:textId="77777777" w:rsidR="00374433" w:rsidRDefault="00374433" w:rsidP="00FB7FA2">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0" name="Rectangle 100"/>
                        <wps:cNvSpPr/>
                        <wps:spPr>
                          <a:xfrm>
                            <a:off x="11575" y="2696901"/>
                            <a:ext cx="1645285" cy="456565"/>
                          </a:xfrm>
                          <a:prstGeom prst="rect">
                            <a:avLst/>
                          </a:prstGeom>
                          <a:solidFill>
                            <a:schemeClr val="accent2">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46424C2" w14:textId="77777777" w:rsidR="00374433" w:rsidRDefault="00374433" w:rsidP="00FB7FA2">
                              <w:r>
                                <w:t xml:space="preserve">IV. Improper hand-washing practice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1" name="Rectangle 101"/>
                        <wps:cNvSpPr/>
                        <wps:spPr>
                          <a:xfrm>
                            <a:off x="11575" y="3761772"/>
                            <a:ext cx="1645285" cy="456565"/>
                          </a:xfrm>
                          <a:prstGeom prst="rect">
                            <a:avLst/>
                          </a:prstGeom>
                          <a:solidFill>
                            <a:schemeClr val="accent2">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0E2E68B" w14:textId="77777777" w:rsidR="00374433" w:rsidRDefault="00374433" w:rsidP="00FB7FA2">
                              <w:r>
                                <w:t>VI. Exposure to animal feces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2" name="Rectangle 102"/>
                        <wps:cNvSpPr/>
                        <wps:spPr>
                          <a:xfrm>
                            <a:off x="13336" y="4873035"/>
                            <a:ext cx="1645285" cy="456565"/>
                          </a:xfrm>
                          <a:prstGeom prst="rect">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BB32197" w14:textId="77777777" w:rsidR="00374433" w:rsidRDefault="00374433" w:rsidP="00FB7FA2">
                              <w:r>
                                <w:t>Ingestion of unsafe water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3" name="Rectangle 103"/>
                        <wps:cNvSpPr/>
                        <wps:spPr>
                          <a:xfrm>
                            <a:off x="13336" y="4301504"/>
                            <a:ext cx="1645285" cy="456565"/>
                          </a:xfrm>
                          <a:prstGeom prst="rect">
                            <a:avLst/>
                          </a:prstGeom>
                          <a:solidFill>
                            <a:schemeClr val="accent2">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21C4F16" w14:textId="77777777" w:rsidR="00374433" w:rsidRDefault="00374433" w:rsidP="00FB7FA2">
                              <w:r>
                                <w:t>VII. Ingestion of contaminated food</w:t>
                              </w:r>
                            </w:p>
                            <w:p w14:paraId="5312CAEE" w14:textId="77777777" w:rsidR="00374433" w:rsidRDefault="00374433" w:rsidP="00FB7FA2"/>
                            <w:p w14:paraId="12FFFD02" w14:textId="77777777" w:rsidR="00374433" w:rsidRDefault="00374433" w:rsidP="00FB7FA2">
                              <w:r>
                                <w:t>Exposure to child &amp; toddler 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4" name="Rectangle 104"/>
                        <wps:cNvSpPr/>
                        <wps:spPr>
                          <a:xfrm>
                            <a:off x="11575" y="5370653"/>
                            <a:ext cx="1645285" cy="686893"/>
                          </a:xfrm>
                          <a:prstGeom prst="rect">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199E277" w14:textId="77777777" w:rsidR="00374433" w:rsidRDefault="00374433" w:rsidP="00FB7FA2">
                              <w:r>
                                <w:t>Ingestion of pathogenic vectors from other sources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5" name="Rectangle 105"/>
                        <wps:cNvSpPr/>
                        <wps:spPr>
                          <a:xfrm>
                            <a:off x="5116010" y="567159"/>
                            <a:ext cx="1645808" cy="457198"/>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7918D35" w14:textId="77777777" w:rsidR="00374433" w:rsidRDefault="00374433" w:rsidP="00FB7FA2">
                              <w:pPr>
                                <w:jc w:val="center"/>
                              </w:pPr>
                              <w:r>
                                <w:t>Vitamin/Micronutrient Deficiency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6" name="Rectangle 106"/>
                        <wps:cNvSpPr/>
                        <wps:spPr>
                          <a:xfrm>
                            <a:off x="5116010" y="1134319"/>
                            <a:ext cx="1645808" cy="457198"/>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5E2D08A" w14:textId="77777777" w:rsidR="00374433" w:rsidRDefault="00374433" w:rsidP="00FB7FA2">
                              <w:pPr>
                                <w:jc w:val="center"/>
                              </w:pPr>
                              <w:r>
                                <w:t>Weakened immune system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 name="Rectangle 107"/>
                        <wps:cNvSpPr/>
                        <wps:spPr>
                          <a:xfrm>
                            <a:off x="0" y="219919"/>
                            <a:ext cx="1645808" cy="457198"/>
                          </a:xfrm>
                          <a:prstGeom prst="rect">
                            <a:avLst/>
                          </a:prstGeom>
                          <a:solidFill>
                            <a:schemeClr val="accent2">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96742DF" w14:textId="77777777" w:rsidR="00374433" w:rsidRDefault="00374433" w:rsidP="00FB7FA2">
                              <w:r>
                                <w:t>I. Insufficient breastfeeding practices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8" name="Rectangle 108"/>
                        <wps:cNvSpPr/>
                        <wps:spPr>
                          <a:xfrm>
                            <a:off x="0" y="787078"/>
                            <a:ext cx="1645808" cy="457198"/>
                          </a:xfrm>
                          <a:prstGeom prst="rect">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97D2321" w14:textId="77777777" w:rsidR="00374433" w:rsidRDefault="00374433" w:rsidP="00FB7FA2">
                              <w:r>
                                <w:t>Insufficient dietary diversity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9" name="Rectangle 109"/>
                        <wps:cNvSpPr/>
                        <wps:spPr>
                          <a:xfrm>
                            <a:off x="0" y="1365812"/>
                            <a:ext cx="1645808" cy="457198"/>
                          </a:xfrm>
                          <a:prstGeom prst="rect">
                            <a:avLst/>
                          </a:prstGeom>
                          <a:solidFill>
                            <a:schemeClr val="accent2">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0B972B8" w14:textId="77777777" w:rsidR="00374433" w:rsidRDefault="00374433" w:rsidP="00FB7FA2">
                              <w:r>
                                <w:t>II. Absence of vitamin supplementation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0" name="Rectangle 110"/>
                        <wps:cNvSpPr/>
                        <wps:spPr>
                          <a:xfrm>
                            <a:off x="5116010" y="1724628"/>
                            <a:ext cx="1645808" cy="457198"/>
                          </a:xfrm>
                          <a:prstGeom prst="rect">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572CC7F" w14:textId="77777777" w:rsidR="00374433" w:rsidRDefault="00374433" w:rsidP="00FB7FA2">
                              <w:pPr>
                                <w:jc w:val="center"/>
                              </w:pPr>
                              <w:r>
                                <w:t>Other causal nutritional factors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1" name="Rectangle 111"/>
                        <wps:cNvSpPr/>
                        <wps:spPr>
                          <a:xfrm rot="5400000">
                            <a:off x="7205241" y="897037"/>
                            <a:ext cx="1645911" cy="456534"/>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01BDAD6" w14:textId="77777777" w:rsidR="00374433" w:rsidRDefault="00374433" w:rsidP="00FB7FA2">
                              <w:pPr>
                                <w:jc w:val="center"/>
                              </w:pPr>
                              <w:r>
                                <w:t>Nutrition Pathway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2" name="Rectangle 112"/>
                        <wps:cNvSpPr/>
                        <wps:spPr>
                          <a:xfrm rot="5400000">
                            <a:off x="7205241" y="4450465"/>
                            <a:ext cx="1645285" cy="45593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7A70E26" w14:textId="77777777" w:rsidR="00374433" w:rsidRDefault="00374433" w:rsidP="00FB7FA2">
                              <w:pPr>
                                <w:jc w:val="center"/>
                              </w:pPr>
                              <w:r>
                                <w:t>Sanitation Pathway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3" name="Rectangle 113"/>
                        <wps:cNvSpPr/>
                        <wps:spPr>
                          <a:xfrm>
                            <a:off x="2303362" y="787078"/>
                            <a:ext cx="2052180" cy="640077"/>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ED68971" w14:textId="77777777" w:rsidR="00374433" w:rsidRDefault="00374433" w:rsidP="00FB7FA2">
                              <w:pPr>
                                <w:keepNext/>
                              </w:pPr>
                              <w:r>
                                <w:t>Insufficient intake of nutrition items critical to growth and development</w:t>
                              </w:r>
                            </w:p>
                            <w:p w14:paraId="77639262" w14:textId="77777777" w:rsidR="00374433" w:rsidRDefault="00374433" w:rsidP="00FB7FA2">
                              <w:pPr>
                                <w:pStyle w:val="Caption"/>
                              </w:pPr>
                              <w:bookmarkStart w:id="18" w:name="_Toc463622995"/>
                              <w:bookmarkStart w:id="19" w:name="_Toc468711008"/>
                              <w:r>
                                <w:t xml:space="preserve">Figure </w:t>
                              </w:r>
                              <w:r w:rsidR="004F41B1">
                                <w:fldChar w:fldCharType="begin"/>
                              </w:r>
                              <w:r w:rsidR="004F41B1">
                                <w:instrText xml:space="preserve"> SEQ Figure \* ARABIC </w:instrText>
                              </w:r>
                              <w:r w:rsidR="004F41B1">
                                <w:fldChar w:fldCharType="separate"/>
                              </w:r>
                              <w:r>
                                <w:rPr>
                                  <w:noProof/>
                                </w:rPr>
                                <w:t>2</w:t>
                              </w:r>
                              <w:r w:rsidR="004F41B1">
                                <w:rPr>
                                  <w:noProof/>
                                </w:rPr>
                                <w:fldChar w:fldCharType="end"/>
                              </w:r>
                              <w:r>
                                <w:t>: Pathways to Child Malnutrition and Stunting</w:t>
                              </w:r>
                              <w:bookmarkEnd w:id="18"/>
                              <w:bookmarkEnd w:id="19"/>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Rectangle 178"/>
                        <wps:cNvSpPr/>
                        <wps:spPr>
                          <a:xfrm flipV="1">
                            <a:off x="2604304" y="5683169"/>
                            <a:ext cx="456565" cy="232410"/>
                          </a:xfrm>
                          <a:prstGeom prst="rect">
                            <a:avLst/>
                          </a:prstGeom>
                          <a:solidFill>
                            <a:schemeClr val="accent2">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9" name="Rectangle 179"/>
                        <wps:cNvSpPr/>
                        <wps:spPr>
                          <a:xfrm flipV="1">
                            <a:off x="2604304" y="5960962"/>
                            <a:ext cx="456565" cy="232410"/>
                          </a:xfrm>
                          <a:prstGeom prst="rect">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0" name="Text Box 180"/>
                        <wps:cNvSpPr txBox="1"/>
                        <wps:spPr>
                          <a:xfrm>
                            <a:off x="3055716" y="5671595"/>
                            <a:ext cx="2515235" cy="3378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1F3ADBE" w14:textId="77777777" w:rsidR="00374433" w:rsidRPr="00DF32FC" w:rsidRDefault="00374433" w:rsidP="00FB7FA2">
                              <w:pPr>
                                <w:rPr>
                                  <w:i/>
                                </w:rPr>
                              </w:pPr>
                              <w:r>
                                <w:rPr>
                                  <w:i/>
                                </w:rPr>
                                <w:t>Outcome</w:t>
                              </w:r>
                              <w:r w:rsidRPr="00DF32FC">
                                <w:rPr>
                                  <w:i/>
                                </w:rPr>
                                <w:t>s targeted by intervention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1" name="Text Box 181"/>
                        <wps:cNvSpPr txBox="1"/>
                        <wps:spPr>
                          <a:xfrm>
                            <a:off x="3055716" y="5926238"/>
                            <a:ext cx="2515235" cy="3378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C5D1A7B" w14:textId="77777777" w:rsidR="00374433" w:rsidRPr="00DF32FC" w:rsidRDefault="00374433" w:rsidP="00FB7FA2">
                              <w:pPr>
                                <w:rPr>
                                  <w:i/>
                                </w:rPr>
                              </w:pPr>
                              <w:r>
                                <w:rPr>
                                  <w:i/>
                                </w:rPr>
                                <w:t xml:space="preserve">Not </w:t>
                              </w:r>
                              <w:r w:rsidRPr="00DF32FC">
                                <w:rPr>
                                  <w:i/>
                                </w:rPr>
                                <w:t>targeted by intervention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xmlns:mv="urn:schemas-microsoft-com:mac:vml" xmlns:mo="http://schemas.microsoft.com/office/mac/office/2008/main">
            <w:pict>
              <v:group w14:anchorId="3C18B8AA" id="Group 184" o:spid="_x0000_s1026" style="position:absolute;margin-left:0;margin-top:18.35pt;width:697.35pt;height:493.25pt;z-index:251659264" coordsize="8856313,626405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">
                <v:shapetype id="_x0000_t34" coordsize="21600,21600" o:spt="34" o:oned="t" adj="10800" path="m0,0l@0,0@0,21600,21600,21600e" filled="f">
                  <v:stroke joinstyle="miter"/>
                  <v:formulas>
                    <v:f eqn="val #0"/>
                  </v:formulas>
                  <v:path arrowok="t" fillok="f" o:connecttype="none"/>
                  <v:handles>
                    <v:h position="#0,center"/>
                  </v:handles>
                  <o:lock v:ext="edit" shapetype="t"/>
                </v:shapetype>
                <v:shape id="Elbow Connector 66" o:spid="_x0000_s1027" type="#_x0000_t34" style="position:absolute;left:1608881;top:1134319;width:685922;height:453951;flip:y;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PKCW8EAAADbAAAADwAAAGRycy9kb3ducmV2LnhtbESPT4vCMBTE74LfITzBm6auUKQaRWWV&#10;vazgHzw/mmcbbF5KE2v3228EweMwM79hFqvOVqKlxhvHCibjBARx7rThQsHlvBvNQPiArLFyTAr+&#10;yMNq2e8tMNPuyUdqT6EQEcI+QwVlCHUmpc9LsujHriaO3s01FkOUTSF1g88It5X8SpJUWjQcF0qs&#10;aVtSfj89rILrdF2dtf49tN8cLmbT2oexe6WGg249BxGoC5/wu/2jFaQpvL7EHyCX/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08oJbwQAAANsAAAAPAAAAAAAAAAAAAAAA&#10;AKECAABkcnMvZG93bnJldi54bWxQSwUGAAAAAAQABAD5AAAAjwMAAAAA&#10;" strokecolor="#5b9bd5 [3204]" strokeweight=".5pt">
                  <v:stroke endarrow="block"/>
                </v:shape>
                <v:shape id="Elbow Connector 67" o:spid="_x0000_s1028" type="#_x0000_t34" style="position:absolute;left:1539433;top:439838;width:838006;height:683537;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Bg6588YAAADbAAAADwAAAGRycy9kb3ducmV2LnhtbESPQWvCQBSE7wX/w/KE3nSjh1RTVxGx&#10;1JYeohXq8ZF9TYLZt0t2jbG/vlsQehxm5htmsepNIzpqfW1ZwWScgCAurK65VHD8fBnNQPiArLGx&#10;TApu5GG1HDwsMNP2ynvqDqEUEcI+QwVVCC6T0hcVGfRj64ij921bgyHKtpS6xWuEm0ZOkySVBmuO&#10;CxU62lRUnA8XoyC/vZ4ux/dtnn585fOTcW8/3c4p9Tjs188gAvXhP3xv77SC9An+vsQfIJe/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AYOufPGAAAA2wAAAA8AAAAAAAAA&#10;AAAAAAAAoQIAAGRycy9kb3ducmV2LnhtbFBLBQYAAAAABAAEAPkAAACUAwAAAAA=&#10;" strokecolor="#5b9bd5 [3204]" strokeweight=".5pt">
                  <v:stroke endarrow="block"/>
                </v:shape>
                <v:shape id="Elbow Connector 68" o:spid="_x0000_s1029" type="#_x0000_t34" style="position:absolute;left:1608881;top:1018572;width:685753;height:114299;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" adj="10792" strokecolor="#5b9bd5 [3204]" strokeweight=".5pt">
                  <v:stroke endarrow="block"/>
                </v:shape>
                <v:shape id="Elbow Connector 69" o:spid="_x0000_s1030" type="#_x0000_t34" style="position:absolute;left:4352081;top:1134319;width:761506;height:799533;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N2IGsYAAADbAAAADwAAAGRycy9kb3ducmV2LnhtbESPT2vCQBTE7wW/w/KE3urGHkJNXaWI&#10;pSoe4h+ox0f2NQlm3y7ZNcZ+erdQ8DjMzG+Y6bw3jeio9bVlBeNRAoK4sLrmUsHx8PnyBsIHZI2N&#10;ZVJwIw/z2eBpipm2V95Rtw+liBD2GSqoQnCZlL6oyKAfWUccvR/bGgxRtqXULV4j3DTyNUlSabDm&#10;uFCho0VFxXl/MQry29fpctws83T7nU9Oxq1/u5VT6nnYf7yDCNSHR/i/vdIK0gn8fYk/QM7u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BjdiBrGAAAA2wAAAA8AAAAAAAAA&#10;AAAAAAAAoQIAAGRycy9kb3ducmV2LnhtbFBLBQYAAAAABAAEAPkAAACUAwAAAAA=&#10;" strokecolor="#5b9bd5 [3204]" strokeweight=".5pt">
                  <v:stroke endarrow="block"/>
                </v:shape>
                <v:shape id="Elbow Connector 70" o:spid="_x0000_s1031" type="#_x0000_t34" style="position:absolute;left:4352081;top:1134319;width:763765;height:231035;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DD63WsMAAADbAAAADwAAAGRycy9kb3ducmV2LnhtbERPz2vCMBS+C/4P4Qm7aeoObnZNRcQx&#10;Jzt0Kszjo3lry5qX0MRa/euXw2DHj+93thpMK3rqfGNZwXyWgCAurW64UnA6vk6fQfiArLG1TApu&#10;5GGVj0cZptpe+ZP6Q6hEDGGfooI6BJdK6cuaDPqZdcSR+7adwRBhV0nd4TWGm1Y+JslCGmw4NtTo&#10;aFNT+XO4GAXF7e18Oe23xeLjq1iejXu/9zun1MNkWL+ACDSEf/Gfe6cVPMX18Uv8ATL/B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Aw+t1rDAAAA2wAAAA8AAAAAAAAAAAAA&#10;AAAAoQIAAGRycy9kb3ducmV2LnhtbFBLBQYAAAAABAAEAPkAAACRAwAAAAA=&#10;" strokecolor="#5b9bd5 [3204]" strokeweight=".5pt">
                  <v:stroke endarrow="block"/>
                </v:shape>
                <v:shape id="Elbow Connector 71" o:spid="_x0000_s1032" type="#_x0000_t34" style="position:absolute;left:4352081;top:798653;width:761948;height:342898;flip:y;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sKM8sIAAADbAAAADwAAAGRycy9kb3ducmV2LnhtbESPQWsCMRSE74X+h/AK3mrWCrZszS4q&#10;VbxYqErPj81zN7h5WZK4bv99Iwgeh5n5hpmXg21FTz4Yxwom4wwEceW04VrB8bB+/QARIrLG1jEp&#10;+KMAZfH8NMdcuyv/UL+PtUgQDjkqaGLscilD1ZDFMHYdcfJOzluMSfpaao/XBLetfMuymbRoOC00&#10;2NGqoeq8v1gFv9NFe9B6991/cTyaZW8vxm6UGr0Mi08QkYb4CN/bW63gfQK3L+kHyOIf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PsKM8sIAAADbAAAADwAAAAAAAAAAAAAA&#10;AAChAgAAZHJzL2Rvd25yZXYueG1sUEsFBgAAAAAEAAQA+QAAAJADAAAAAA==&#10;" strokecolor="#5b9bd5 [3204]" strokeweight=".5pt">
                  <v:stroke endarrow="block"/>
                </v:shape>
                <v:shape id="Elbow Connector 72" o:spid="_x0000_s1033" type="#_x0000_t34" style="position:absolute;left:4352081;top:219919;width:761948;height:912361;flip:y;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hAShcMAAADbAAAADwAAAGRycy9kb3ducmV2LnhtbESPW2sCMRSE3wv+h3AKvtVsFVrZGkVL&#10;lb604IU+HzbH3WBysmyyF/+9KQg+DjPzDbNYDc6KjppgPCt4nWQgiAuvDZcKTsftyxxEiMgarWdS&#10;cKUAq+XoaYG59j3vqTvEUiQIhxwVVDHWuZShqMhhmPiaOHln3ziMSTal1A32Ce6snGbZm3RoOC1U&#10;WNNnRcXl0DoFf7O1PWr989t9cTyZTeda43ZKjZ+H9QeISEN8hO/tb63gfQr/X9IPkMsb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M4QEoXDAAAA2wAAAA8AAAAAAAAAAAAA&#10;AAAAoQIAAGRycy9kb3ducmV2LnhtbFBLBQYAAAAABAAEAPkAAACRAwAAAAA=&#10;" strokecolor="#5b9bd5 [3204]" strokeweight=".5pt">
                  <v:stroke endarrow="block"/>
                </v:shape>
                <v:shape id="Elbow Connector 73" o:spid="_x0000_s1034" type="#_x0000_t34" style="position:absolute;left:6713316;top:219919;width:1064027;height:920182;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wpLcYAAADbAAAADwAAAGRycy9kb3ducmV2LnhtbESPT2vCQBTE74V+h+UVeqsbLVgbXaVI&#10;i3/wEK2gx0f2mYRm3y7ZNcZ++q5Q8DjMzG+YyawztWip8ZVlBf1eAoI4t7riQsH+++tlBMIHZI21&#10;ZVJwJQ+z6ePDBFNtL7yldhcKESHsU1RQhuBSKX1ekkHfs444eifbGAxRNoXUDV4i3NRykCRDabDi&#10;uFCio3lJ+c/ubBRk18XxvF9/ZsPNIXs/Grf6bZdOqeen7mMMIlAX7uH/9lIreHuF25f4A+T0Dw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PzsKS3GAAAA2wAAAA8AAAAAAAAA&#10;AAAAAAAAoQIAAGRycy9kb3ducmV2LnhtbFBLBQYAAAAABAAEAPkAAACUAwAAAAA=&#10;" strokecolor="#5b9bd5 [3204]" strokeweight=".5pt">
                  <v:stroke endarrow="block"/>
                </v:shape>
                <v:shape id="Elbow Connector 74" o:spid="_x0000_s1035" type="#_x0000_t34" style="position:absolute;left:6713316;top:787078;width:1066727;height:342898;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wWxWcYAAADbAAAADwAAAGRycy9kb3ducmV2LnhtbESPT2vCQBTE74V+h+UVeqsbpVgbXaVI&#10;i3/wEK2gx0f2mYRm3y7ZNcZ++q5Q8DjMzG+YyawztWip8ZVlBf1eAoI4t7riQsH+++tlBMIHZI21&#10;ZVJwJQ+z6ePDBFNtL7yldhcKESHsU1RQhuBSKX1ekkHfs444eifbGAxRNoXUDV4i3NRykCRDabDi&#10;uFCio3lJ+c/ubBRk18XxvF9/ZsPNIXs/Grf6bZdOqeen7mMMIlAX7uH/9lIreHuF25f4A+T0Dw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HMFsVnGAAAA2wAAAA8AAAAAAAAA&#10;AAAAAAAAoQIAAGRycy9kb3ducmV2LnhtbFBLBQYAAAAABAAEAPkAAACUAwAAAAA=&#10;" strokecolor="#5b9bd5 [3204]" strokeweight=".5pt">
                  <v:stroke endarrow="block"/>
                </v:shape>
                <v:shape id="Elbow Connector 75" o:spid="_x0000_s1036" type="#_x0000_t34" style="position:absolute;left:6713316;top:1134319;width:1066727;height:228599;flip:y;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QfmK8cEAAADbAAAADwAAAGRycy9kb3ducmV2LnhtbESPQYvCMBSE74L/ITzBm6a66C5do6is&#10;4sWFVdnzo3m2wealNLHWf28EweMwM98ws0VrS9FQ7Y1jBaNhAoI4c9pwruB03Ay+QPiArLF0TAru&#10;5GEx73ZmmGp34z9qDiEXEcI+RQVFCFUqpc8KsuiHriKO3tnVFkOUdS51jbcIt6UcJ8lUWjQcFwqs&#10;aF1QdjlcrYL/j2V51Hr/2/xwOJlVY6/GbpXq99rlN4hAbXiHX+2dVvA5geeX+APk/AE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BB+YrxwQAAANsAAAAPAAAAAAAAAAAAAAAA&#10;AKECAABkcnMvZG93bnJldi54bWxQSwUGAAAAAAQABAD5AAAAjwMAAAAA&#10;" strokecolor="#5b9bd5 [3204]" strokeweight=".5pt">
                  <v:stroke endarrow="block"/>
                </v:shape>
                <v:shape id="Elbow Connector 76" o:spid="_x0000_s1037" type="#_x0000_t34" style="position:absolute;left:6713316;top:1134319;width:1066164;height:796849;flip:y;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SsUhsMAAADbAAAADwAAAGRycy9kb3ducmV2LnhtbESPQWvCQBSE7wX/w/IK3uqmFWxJXSUW&#10;FS8WmkjPj+wzWcy+DdlNjP/eFQo9DjPzDbNcj7YRA3XeOFbwOktAEJdOG64UnIrdywcIH5A1No5J&#10;wY08rFeTpyWm2l35h4Y8VCJC2KeooA6hTaX0ZU0W/cy1xNE7u85iiLKrpO7wGuG2kW9JspAWDceF&#10;Glv6qqm85L1V8DvPmkLr4/ew5XAym8H2xu6Vmj6P2SeIQGP4D/+1D1rB+wIeX+IPkKs7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LErFIbDAAAA2wAAAA8AAAAAAAAAAAAA&#10;AAAAoQIAAGRycy9kb3ducmV2LnhtbFBLBQYAAAAABAAEAPkAAACRAwAAAAA=&#10;" strokecolor="#5b9bd5 [3204]" strokeweight=".5pt">
                  <v:stroke endarrow="block"/>
                </v:shape>
                <v:shape id="Elbow Connector 77" o:spid="_x0000_s1038" type="#_x0000_t34" style="position:absolute;left:1608881;top:2395959;width:690245;height:2171700;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9cvLsYAAADbAAAADwAAAGRycy9kb3ducmV2LnhtbESPQWvCQBSE7wX/w/IEb3VjD1qjq4hY&#10;tKWHVAU9PrLPJJh9u2TXGPvru4VCj8PMfMPMl52pRUuNrywrGA0TEMS51RUXCo6Ht+dXED4ga6wt&#10;k4IHeVguek9zTLW98xe1+1CICGGfooIyBJdK6fOSDPqhdcTRu9jGYIiyKaRu8B7hppYvSTKWBiuO&#10;CyU6WpeUX/c3oyB7bM+348cmG3+esunZuPfvdueUGvS71QxEoC78h//aO61gMoHfL/EHyMUP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IPXLy7GAAAA2wAAAA8AAAAAAAAA&#10;AAAAAAAAoQIAAGRycy9kb3ducmV2LnhtbFBLBQYAAAAABAAEAPkAAACUAwAAAAA=&#10;" strokecolor="#5b9bd5 [3204]" strokeweight=".5pt">
                  <v:stroke endarrow="block"/>
                </v:shape>
                <v:shape id="Elbow Connector 78" o:spid="_x0000_s1039" type="#_x0000_t34" style="position:absolute;left:1608881;top:2963119;width:685165;height:1599565;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8ki7XMMAAADbAAAADwAAAGRycy9kb3ducmV2LnhtbERPz2vCMBS+C/4P4Qm7aeoObnZNRcQx&#10;Jzt0Kszjo3lry5qX0MRa/euXw2DHj+93thpMK3rqfGNZwXyWgCAurW64UnA6vk6fQfiArLG1TApu&#10;5GGVj0cZptpe+ZP6Q6hEDGGfooI6BJdK6cuaDPqZdcSR+7adwRBhV0nd4TWGm1Y+JslCGmw4NtTo&#10;aFNT+XO4GAXF7e18Oe23xeLjq1iejXu/9zun1MNkWL+ACDSEf/Gfe6cVPMWx8Uv8ATL/B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PJIu1zDAAAA2wAAAA8AAAAAAAAAAAAA&#10;AAAAoQIAAGRycy9kb3ducmV2LnhtbFBLBQYAAAAABAAEAPkAAACRAwAAAAA=&#10;" strokecolor="#5b9bd5 [3204]" strokeweight=".5pt">
                  <v:stroke endarrow="block"/>
                </v:shape>
                <v:shape id="Elbow Connector 79" o:spid="_x0000_s1040" type="#_x0000_t34" style="position:absolute;left:1608881;top:3426106;width:685165;height:1142365;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QQex8YAAADbAAAADwAAAGRycy9kb3ducmV2LnhtbESPT2vCQBTE7wW/w/IEb3VjD7ZGVxGx&#10;aEsP8Q/o8ZF9JsHs2yW7xthP3y0Uehxm5jfMbNGZWrTU+MqygtEwAUGcW11xoeB4eH9+A+EDssba&#10;Mil4kIfFvPc0w1TbO++o3YdCRAj7FBWUIbhUSp+XZNAPrSOO3sU2BkOUTSF1g/cIN7V8SZKxNFhx&#10;XCjR0aqk/Lq/GQXZY3O+HT/X2fjrlE3Oxn18t1un1KDfLacgAnXhP/zX3moFrxP4/RJ/gJz/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J0EHsfGAAAA2wAAAA8AAAAAAAAA&#10;AAAAAAAAoQIAAGRycy9kb3ducmV2LnhtbFBLBQYAAAAABAAEAPkAAACUAwAAAAA=&#10;" strokecolor="#5b9bd5 [3204]" strokeweight=".5pt">
                  <v:stroke endarrow="block"/>
                </v:shape>
                <v:shape id="Elbow Connector 80" o:spid="_x0000_s1041" type="#_x0000_t34" style="position:absolute;left:1608881;top:3993265;width:685165;height:570865;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evHfcIAAADbAAAADwAAAGRycy9kb3ducmV2LnhtbERPz2vCMBS+C/sfwht403QeRDujjKGo&#10;w0PthHl8NG9tWfMSmljr/npzEDx+fL8Xq940oqPW15YVvI0TEMSF1TWXCk7fm9EMhA/IGhvLpOBG&#10;HlbLl8ECU22vfKQuD6WIIexTVFCF4FIpfVGRQT+2jjhyv7Y1GCJsS6lbvMZw08hJkkylwZpjQ4WO&#10;Pisq/vKLUZDdtufL6WudTQ8/2fxs3P6/2zmlhq/9xzuIQH14ih/unVYwi+vjl/gD5PIO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OevHfcIAAADbAAAADwAAAAAAAAAAAAAA&#10;AAChAgAAZHJzL2Rvd25yZXYueG1sUEsFBgAAAAAEAAQA+QAAAJADAAAAAA==&#10;" strokecolor="#5b9bd5 [3204]" strokeweight=".5pt">
                  <v:stroke endarrow="block"/>
                </v:shape>
                <v:shape id="Elbow Connector 81" o:spid="_x0000_s1042" type="#_x0000_t34" style="position:absolute;left:1608881;top:4572000;width:685165;height:457200;flip:y;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xf81cIAAADbAAAADwAAAGRycy9kb3ducmV2LnhtbESPT4vCMBTE74LfITzBm6auINJtKiqr&#10;7GUF/7DnR/Nsg81LaWLtfvuNIHgcZuY3TLbqbS06ar1xrGA2TUAQF04bLhVczrvJEoQPyBprx6Tg&#10;jzys8uEgw1S7Bx+pO4VSRAj7FBVUITSplL6oyKKfuoY4elfXWgxRtqXULT4i3NbyI0kW0qLhuFBh&#10;Q9uKitvpbhX8ztf1WeufQ/fF4WI2nb0bu1dqPOrXnyAC9eEdfrW/tYLlDJ5f4g+Q+T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Cxf81cIAAADbAAAADwAAAAAAAAAAAAAA&#10;AAChAgAAZHJzL2Rvd25yZXYueG1sUEsFBgAAAAAEAAQA+QAAAJADAAAAAA==&#10;" strokecolor="#5b9bd5 [3204]" strokeweight=".5pt">
                  <v:stroke endarrow="block"/>
                </v:shape>
                <v:shape id="Elbow Connector 82" o:spid="_x0000_s1043" type="#_x0000_t34" style="position:absolute;left:1608881;top:4572000;width:685165;height:1024890;flip:y;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8ViosMAAADbAAAADwAAAGRycy9kb3ducmV2LnhtbESPS2vDMBCE74X+B7GF3ho5LhTjWg5J&#10;aUsuKeRBz4u1sUWslbHkR/59VCjkOMzMN0yxmm0rRuq9caxguUhAEFdOG64VnI5fLxkIH5A1to5J&#10;wZU8rMrHhwJz7Sbe03gItYgQ9jkqaELocil91ZBFv3AdcfTOrrcYouxrqXucIty2Mk2SN2nRcFxo&#10;sKOPhqrLYbAKfl/X7VHr3c/4yeFkNqMdjP1W6vlpXr+DCDSHe/i/vdUKshT+vsQfIMsb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PvFYqLDAAAA2wAAAA8AAAAAAAAAAAAA&#10;AAAAoQIAAGRycy9kb3ducmV2LnhtbFBLBQYAAAAABAAEAPkAAACRAwAAAAA=&#10;" strokecolor="#5b9bd5 [3204]" strokeweight=".5pt">
                  <v:stroke endarrow="block"/>
                </v:shape>
                <v:shapetype id="_x0000_t32" coordsize="21600,21600" o:spt="32" o:oned="t" path="m0,0l21600,21600e" filled="f">
                  <v:path arrowok="t" fillok="f" o:connecttype="none"/>
                  <o:lock v:ext="edit" shapetype="t"/>
                </v:shapetype>
                <v:shape id="Straight Arrow Connector 83" o:spid="_x0000_s1044" type="#_x0000_t32" style="position:absolute;left:1608881;top:4572000;width:685800;height:3175;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OfX28MAAADbAAAADwAAAGRycy9kb3ducmV2LnhtbESPW2vCQBCF3wv9D8sUfBHdeKnY1FVK&#10;QexrUys+DtlpNpidDdmpxn/fFYQ+Hs7l46w2vW/UmbpYBzYwGWegiMtga64M7L+2oyWoKMgWm8Bk&#10;4EoRNuvHhxXmNlz4k86FVCqNcMzRgBNpc61j6chjHIeWOHk/ofMoSXaVth1e0rhv9DTLFtpjzYng&#10;sKV3R+Wp+PWJS/vpsHgevsxPO/w+Hpxc5xMxZvDUv72CEurlP3xvf1gDyxncvqQfoNd/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Bzn19vDAAAA2wAAAA8AAAAAAAAAAAAA&#10;AAAAoQIAAGRycy9kb3ducmV2LnhtbFBLBQYAAAAABAAEAPkAAACRAwAAAAA=&#10;" strokecolor="#5b9bd5 [3204]" strokeweight=".5pt">
                  <v:stroke endarrow="block" joinstyle="miter"/>
                </v:shape>
                <v:shape id="Elbow Connector 84" o:spid="_x0000_s1045" type="#_x0000_t34" style="position:absolute;left:4352081;top:4004840;width:761365;height:563880;flip:y;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2BfTcMAAADbAAAADwAAAGRycy9kb3ducmV2LnhtbESPT2vCQBTE74V+h+UVvNWNVYqkriFK&#10;FS8WqtLzI/uaLGbfhuzmT799VxA8DjPzG2aVjbYWPbXeOFYwmyYgiAunDZcKLufd6xKED8gaa8ek&#10;4I88ZOvnpxWm2g38Tf0plCJC2KeooAqhSaX0RUUW/dQ1xNH7da3FEGVbSt3iEOG2lm9J8i4tGo4L&#10;FTa0rai4njqr4Gee12etj1/9J4eL2fS2M3av1ORlzD9ABBrDI3xvH7SC5QJuX+IPkOt/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BtgX03DAAAA2wAAAA8AAAAAAAAAAAAA&#10;AAAAoQIAAGRycy9kb3ducmV2LnhtbFBLBQYAAAAABAAEAPkAAACRAwAAAAA=&#10;" strokecolor="#5b9bd5 [3204]" strokeweight=".5pt">
                  <v:stroke endarrow="block"/>
                </v:shape>
                <v:shape id="Elbow Connector 85" o:spid="_x0000_s1046" type="#_x0000_t34" style="position:absolute;left:4352081;top:4572000;width:761365;height:118745;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Zxk5cUAAADbAAAADwAAAGRycy9kb3ducmV2LnhtbESPQWvCQBSE7wX/w/KE3uqmBUWjqxSx&#10;aKWHVAU9PrLPJJh9u2TXGP313UKhx2FmvmFmi87UoqXGV5YVvA4SEMS51RUXCg77j5cxCB+QNdaW&#10;ScGdPCzmvacZptre+JvaXShEhLBPUUEZgkul9HlJBv3AOuLonW1jMETZFFI3eItwU8u3JBlJgxXH&#10;hRIdLUvKL7urUZDd16frYbvKRl/HbHIy7vPRbpxSz/3ufQoiUBf+w3/tjVYwHsLvl/gD5PwH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KZxk5cUAAADbAAAADwAAAAAAAAAA&#10;AAAAAAChAgAAZHJzL2Rvd25yZXYueG1sUEsFBgAAAAAEAAQA+QAAAJMDAAAAAA==&#10;" strokecolor="#5b9bd5 [3204]" strokeweight=".5pt">
                  <v:stroke endarrow="block"/>
                </v:shape>
                <v:shape id="Elbow Connector 86" o:spid="_x0000_s1047" type="#_x0000_t34" style="position:absolute;left:4352081;top:4572000;width:756285;height:802640;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2U76ksYAAADbAAAADwAAAGRycy9kb3ducmV2LnhtbESPT2vCQBTE7wW/w/KE3urGHoJNXaWI&#10;pSoe4h+ox0f2NQlm3y7ZNcZ++q5Q8DjMzG+Y6bw3jeio9bVlBeNRAoK4sLrmUsHx8PkyAeEDssbG&#10;Mim4kYf5bPA0xUzbK++o24dSRAj7DBVUIbhMSl9UZNCPrCOO3o9tDYYo21LqFq8Rbhr5miSpNFhz&#10;XKjQ0aKi4ry/GAX57et0OW6Webr9zt9Oxq1/u5VT6nnYf7yDCNSHR/i/vdIKJincv8QfIGd/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NlO+pLGAAAA2wAAAA8AAAAAAAAA&#10;AAAAAAAAoQIAAGRycy9kb3ducmV2LnhtbFBLBQYAAAAABAAEAPkAAACUAwAAAAA=&#10;" strokecolor="#5b9bd5 [3204]" strokeweight=".5pt">
                  <v:stroke endarrow="block"/>
                </v:shape>
                <v:shape id="Elbow Connector 87" o:spid="_x0000_s1048" type="#_x0000_t34" style="position:absolute;left:6713316;top:3993265;width:1071880;height:689610;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gJfCcYAAADbAAAADwAAAGRycy9kb3ducmV2LnhtbESPQWvCQBSE7wX/w/IEb3VjD1ajq4hY&#10;tKWHVAU9PrLPJJh9u2TXGPvru4VCj8PMfMPMl52pRUuNrywrGA0TEMS51RUXCo6Ht+cJCB+QNdaW&#10;ScGDPCwXvac5ptre+YvafShEhLBPUUEZgkul9HlJBv3QOuLoXWxjMETZFFI3eI9wU8uXJBlLgxXH&#10;hRIdrUvKr/ubUZA9tufb8WOTjT9P2fRs3Pt3u3NKDfrdagYiUBf+w3/tnVYweYXfL/EHyMUP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LYCXwnGAAAA2wAAAA8AAAAAAAAA&#10;AAAAAAAAoQIAAGRycy9kb3ducmV2LnhtbFBLBQYAAAAABAAEAPkAAACUAwAAAAA=&#10;" strokecolor="#5b9bd5 [3204]" strokeweight=".5pt">
                  <v:stroke endarrow="block"/>
                </v:shape>
                <v:shape id="Elbow Connector 88" o:spid="_x0000_s1049" type="#_x0000_t34" style="position:absolute;left:6713316;top:4687747;width:1066165;height:680720;flip:y;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" strokecolor="#5b9bd5 [3204]" strokeweight=".5pt">
                  <v:stroke endarrow="block"/>
                </v:shape>
                <v:shape id="Straight Arrow Connector 89" o:spid="_x0000_s1050" type="#_x0000_t32" style="position:absolute;left:6713316;top:4687747;width:1066165;height:4445;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Q/gMcIAAADbAAAADwAAAGRycy9kb3ducmV2LnhtbESPT2vCQBDF74V+h2UKXkQ3ii2aukop&#10;FL2a2uJxyE6zwexsyE41fntXEDw+3p8fb7nufaNO1MU6sIHJOANFXAZbc2Vg//01moOKgmyxCUwG&#10;LhRhvXp+WmJuw5l3dCqkUmmEY44GnEibax1LRx7jOLTEyfsLnUdJsqu07fCcxn2jp1n2pj3WnAgO&#10;W/p0VB6Lf5+4tJ8Oi9fhYnbc4M/h18llNhFjBi/9xzsooV4e4Xt7aw3MF3D7kn6AXl0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fQ/gMcIAAADbAAAADwAAAAAAAAAAAAAA&#10;AAChAgAAZHJzL2Rvd25yZXYueG1sUEsFBgAAAAAEAAQA+QAAAJADAAAAAA==&#10;" strokecolor="#5b9bd5 [3204]" strokeweight=".5pt">
                  <v:stroke endarrow="block" joinstyle="miter"/>
                </v:shape>
                <v:shape id="Straight Arrow Connector 90" o:spid="_x0000_s1051" type="#_x0000_t32" style="position:absolute;left:8009681;top:3078865;width:2749;height:804083;flip:x 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p7XcMAAAADbAAAADwAAAGRycy9kb3ducmV2LnhtbERPy4rCMBTdC/MP4Q7MTtMRR2o1yihI&#10;ZyM+P+DSXNtic1OSVOvfTxaCy8N5L1a9acSdnK8tK/geJSCIC6trLhVcztthCsIHZI2NZVLwJA+r&#10;5cdggZm2Dz7S/RRKEUPYZ6igCqHNpPRFRQb9yLbEkbtaZzBE6EqpHT5iuGnkOEmm0mDNsaHCljYV&#10;FbdTZxR0+fTSrn/ceX/IJ7v9Lt+knXsq9fXZ/85BBOrDW/xy/2kFs7g+fok/QC7/AQ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Jae13DAAAAA2wAAAA8AAAAAAAAAAAAAAAAA&#10;oQIAAGRycy9kb3ducmV2LnhtbFBLBQYAAAAABAAEAPkAAACOAwAAAAA=&#10;" strokecolor="#5b9bd5 [3204]" strokeweight=".5pt">
                  <v:stroke endarrow="block" joinstyle="miter"/>
                </v:shape>
                <v:shape id="Straight Arrow Connector 91" o:spid="_x0000_s1052" type="#_x0000_t32" style="position:absolute;left:8009681;top:1713053;width:1905;height:912495;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BqB66sIAAADbAAAADwAAAGRycy9kb3ducmV2LnhtbESPT2vCQBDF74V+h2UKvYhuIrZodJVS&#10;KPXaaMXjkB2zwexsyE41fnu3UOjx8f78eKvN4Ft1oT42gQ3kkwwUcRVsw7WB/e5jPAcVBdliG5gM&#10;3CjCZv34sMLChit/0aWUWqURjgUacCJdoXWsHHmMk9ARJ+8Ueo+SZF9r2+M1jftWT7PsVXtsOBEc&#10;dvTuqDqXPz5xaT8dlS+jxez8id/Hg5PbLBdjnp+GtyUooUH+w3/trTWwyOH3S/oBen0H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BqB66sIAAADbAAAADwAAAAAAAAAAAAAA&#10;AAChAgAAZHJzL2Rvd25yZXYueG1sUEsFBgAAAAAEAAQA+QAAAJADAAAAAA==&#10;" strokecolor="#5b9bd5 [3204]" strokeweight=".5pt">
                  <v:stroke endarrow="block" joinstyle="miter"/>
                </v:shape>
                <v:rect id="Rectangle 92" o:spid="_x0000_s1053" style="position:absolute;left:7211028;top:2627453;width:1645285;height:45593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5/hswQAA&#10;ANsAAAAPAAAAZHJzL2Rvd25yZXYueG1sRI/NisIwFIX3A75DuMLspqkuRu2YFhGEYcCFPw9waa5N&#10;x+amNNG2b28EweXh/HycdTHYRtyp87VjBbMkBUFcOl1zpeB82n0tQfiArLFxTApG8lDkk481Ztr1&#10;fKD7MVQijrDPUIEJoc2k9KUhiz5xLXH0Lq6zGKLsKqk77OO4beQ8Tb+lxZojwWBLW0Pl9XizEYJ0&#10;GGeLfnvdm+Gvpmb8p9uo1Od02PyACDSEd/jV/tUKVnN4fok/QOYP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Juf4bMEAAADbAAAADwAAAAAAAAAAAAAAAACXAgAAZHJzL2Rvd25y&#10;ZXYueG1sUEsFBgAAAAAEAAQA9QAAAIUDAAAAAA==&#10;" fillcolor="#5b9bd5 [3204]" strokecolor="#1f4d78 [1604]" strokeweight="1pt">
                  <v:textbox>
                    <w:txbxContent>
                      <w:p w14:paraId="7176630D" w14:textId="77777777" w:rsidR="00374433" w:rsidRDefault="00374433" w:rsidP="00FB7FA2">
                        <w:pPr>
                          <w:jc w:val="center"/>
                        </w:pPr>
                        <w:r>
                          <w:t>Child Malnutrition &amp; Stunting</w:t>
                        </w:r>
                      </w:p>
                      <w:p w14:paraId="65C2CEF3" w14:textId="77777777" w:rsidR="00374433" w:rsidRDefault="00374433" w:rsidP="00FB7FA2">
                        <w:pPr>
                          <w:jc w:val="center"/>
                        </w:pPr>
                      </w:p>
                    </w:txbxContent>
                  </v:textbox>
                </v:rect>
                <v:rect id="Rectangle 93" o:spid="_x0000_s1054" style="position:absolute;left:5116010;width:1645808;height:457198;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Jq133wAAA&#10;ANsAAAAPAAAAZHJzL2Rvd25yZXYueG1sRI/bisIwFEXfB/yHcATfxlQFL9UoIggizIOXDzg0x6ba&#10;nJQm2vbvzYDg42ZfFnu1aW0pXlT7wrGC0TABQZw5XXCu4HrZ/85B+ICssXRMCjrysFn3flaYatfw&#10;iV7nkIs4wj5FBSaEKpXSZ4Ys+qGriKN3c7XFEGWdS11jE8dtKcdJMpUWC44EgxXtDGWP89NGCNKp&#10;G82a3ePPtMeCyu5Oz06pQb/dLkEEasM3/GkftILFBP6/xB8g12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Jq133wAAAANsAAAAPAAAAAAAAAAAAAAAAAJcCAABkcnMvZG93bnJl&#10;di54bWxQSwUGAAAAAAQABAD1AAAAhAMAAAAA&#10;" fillcolor="#5b9bd5 [3204]" strokecolor="#1f4d78 [1604]" strokeweight="1pt">
                  <v:textbox>
                    <w:txbxContent>
                      <w:p w14:paraId="7D8A2966" w14:textId="77777777" w:rsidR="00374433" w:rsidRDefault="00374433" w:rsidP="00FB7FA2">
                        <w:pPr>
                          <w:jc w:val="center"/>
                        </w:pPr>
                        <w:r>
                          <w:t>Caloric Deficiency</w:t>
                        </w:r>
                      </w:p>
                    </w:txbxContent>
                  </v:textbox>
                </v:rect>
                <v:rect id="Rectangle 94" o:spid="_x0000_s1055" style="position:absolute;left:5116010;top:3773347;width:1645285;height:45656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QsWDwAAA&#10;ANsAAAAPAAAAZHJzL2Rvd25yZXYueG1sRI/bisIwFEXfB/yHcATfxlQRL9UoIggizIOXDzg0x6ba&#10;nJQm2vbvzYDg42ZfFnu1aW0pXlT7wrGC0TABQZw5XXCu4HrZ/85B+ICssXRMCjrysFn3flaYatfw&#10;iV7nkIs4wj5FBSaEKpXSZ4Ys+qGriKN3c7XFEGWdS11jE8dtKcdJMpUWC44EgxXtDGWP89NGCNKp&#10;G82a3ePPtMeCyu5Oz06pQb/dLkEEasM3/GkftILFBP6/xB8g12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GQsWDwAAAANsAAAAPAAAAAAAAAAAAAAAAAJcCAABkcnMvZG93bnJl&#10;di54bWxQSwUGAAAAAAQABAD1AAAAhAMAAAAA&#10;" fillcolor="#5b9bd5 [3204]" strokecolor="#1f4d78 [1604]" strokeweight="1pt">
                  <v:textbox>
                    <w:txbxContent>
                      <w:p w14:paraId="38632830" w14:textId="77777777" w:rsidR="00374433" w:rsidRDefault="00374433" w:rsidP="00FB7FA2">
                        <w:pPr>
                          <w:jc w:val="center"/>
                        </w:pPr>
                        <w:r>
                          <w:t>Environmental Enteropathy</w:t>
                        </w:r>
                      </w:p>
                      <w:p w14:paraId="4F099646" w14:textId="77777777" w:rsidR="00374433" w:rsidRDefault="00374433" w:rsidP="00FB7FA2">
                        <w:pPr>
                          <w:jc w:val="center"/>
                        </w:pPr>
                      </w:p>
                    </w:txbxContent>
                  </v:textbox>
                </v:rect>
                <v:rect id="Rectangle 95" o:spid="_x0000_s1056" style="position:absolute;left:5116010;top:4456253;width:1645285;height:45656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DmAYvwAA&#10;ANsAAAAPAAAAZHJzL2Rvd25yZXYueG1sRI/bisIwFEXfB/yHcATfxlTBWzWKCIII8+DlAw7Nsak2&#10;J6WJtv17MyD4uNmXxV5tWluKF9W+cKxgNExAEGdOF5wruF72v3MQPiBrLB2Tgo48bNa9nxWm2jV8&#10;otc55CKOsE9RgQmhSqX0mSGLfugq4ujdXG0xRFnnUtfYxHFbynGSTKXFgiPBYEU7Q9nj/LQRgnTq&#10;RrNm9/gz7bGgsrvTs1Nq0G+3SxCB2vANf9oHrWAxgf8v8QfI9Rs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KkOYBi/AAAA2wAAAA8AAAAAAAAAAAAAAAAAlwIAAGRycy9kb3ducmV2&#10;LnhtbFBLBQYAAAAABAAEAPUAAACDAwAAAAA=&#10;" fillcolor="#5b9bd5 [3204]" strokecolor="#1f4d78 [1604]" strokeweight="1pt">
                  <v:textbox>
                    <w:txbxContent>
                      <w:p w14:paraId="3DD6D74B" w14:textId="77777777" w:rsidR="00374433" w:rsidRDefault="00374433" w:rsidP="00FB7FA2">
                        <w:pPr>
                          <w:jc w:val="center"/>
                        </w:pPr>
                        <w:r>
                          <w:t>Chronic Helminth Infection</w:t>
                        </w:r>
                      </w:p>
                      <w:p w14:paraId="760E263E" w14:textId="77777777" w:rsidR="00374433" w:rsidRDefault="00374433" w:rsidP="00FB7FA2">
                        <w:pPr>
                          <w:jc w:val="center"/>
                        </w:pPr>
                      </w:p>
                    </w:txbxContent>
                  </v:textbox>
                </v:rect>
                <v:rect id="Rectangle 96" o:spid="_x0000_s1057" style="position:absolute;left:5116010;top:5139159;width:1645285;height:456565;visibility:visible;mso-wrap-style:square;v-text-anchor:bottom"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kPQfwQAA&#10;ANsAAAAPAAAAZHJzL2Rvd25yZXYueG1sRI9Bi8IwFITvgv8hPGFvmupq0WoUURa8WsXzo3m21eal&#10;NrHWf79ZWPA4zMw3zGrTmUq01LjSsoLxKAJBnFldcq7gfPoZzkE4j6yxskwK3uRgs+73Vpho++Ij&#10;tanPRYCwS1BB4X2dSOmyggy6ka2Jg3e1jUEfZJNL3eArwE0lJ1EUS4Mlh4UCa9oVlN3Tp1Ewex8u&#10;vpt86zidusfpcty3cnpT6mvQbZcgPHX+E/5vH7SCRQx/X8IPkOt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eJD0H8EAAADbAAAADwAAAAAAAAAAAAAAAACXAgAAZHJzL2Rvd25y&#10;ZXYueG1sUEsFBgAAAAAEAAQA9QAAAIUDAAAAAA==&#10;" fillcolor="#5b9bd5 [3204]" strokecolor="#1f4d78 [1604]" strokeweight="1pt">
                  <v:textbox>
                    <w:txbxContent>
                      <w:p w14:paraId="17DE1C1A" w14:textId="77777777" w:rsidR="00374433" w:rsidRDefault="00374433" w:rsidP="00FB7FA2">
                        <w:pPr>
                          <w:jc w:val="center"/>
                        </w:pPr>
                        <w:r>
                          <w:t>Acute Diarrhea</w:t>
                        </w:r>
                      </w:p>
                      <w:p w14:paraId="3EE8C36C" w14:textId="77777777" w:rsidR="00374433" w:rsidRDefault="00374433" w:rsidP="00FB7FA2">
                        <w:pPr>
                          <w:jc w:val="center"/>
                        </w:pPr>
                      </w:p>
                    </w:txbxContent>
                  </v:textbox>
                </v:rect>
                <v:rect id="Rectangle 97" o:spid="_x0000_s1058" style="position:absolute;left:2303362;top:4224759;width:2051685;height:63944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2kFv0wQAA&#10;ANsAAAAPAAAAZHJzL2Rvd25yZXYueG1sRI/LisIwFIb3gu8QzsDsbKoLLx3TMgiCCLPw8gCH5th0&#10;bE5KE2379pMBweXPf/n4t8VgG/GkzteOFcyTFARx6XTNlYLrZT9bg/ABWWPjmBSM5KHIp5MtZtr1&#10;fKLnOVQijrDPUIEJoc2k9KUhiz5xLXH0bq6zGKLsKqk77OO4beQiTZfSYs2RYLClnaHyfn7YCEE6&#10;jfNVv7v/mOFYUzP+0mNU6vNj+P4CEWgI7/CrfdAKNiv4/xJ/gMz/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NpBb9MEAAADbAAAADwAAAAAAAAAAAAAAAACXAgAAZHJzL2Rvd25y&#10;ZXYueG1sUEsFBgAAAAAEAAQA9QAAAIUDAAAAAA==&#10;" fillcolor="#5b9bd5 [3204]" strokecolor="#1f4d78 [1604]" strokeweight="1pt">
                  <v:textbox>
                    <w:txbxContent>
                      <w:p w14:paraId="029DE5FF" w14:textId="77777777" w:rsidR="00374433" w:rsidRDefault="00374433" w:rsidP="00FB7FA2">
                        <w:r>
                          <w:t>Ingestion of fecal matter, harmful bacteria, helminths, and other pathogens</w:t>
                        </w:r>
                      </w:p>
                    </w:txbxContent>
                  </v:textbox>
                </v:rect>
                <v:rect id="Rectangle 98" o:spid="_x0000_s1059" style="position:absolute;left:11575;top:2164465;width:1645285;height:45656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LYKVwAAA&#10;ANsAAAAPAAAAZHJzL2Rvd25yZXYueG1sRE/LisIwFN0L/kO4gjtNFXxMxyiiiOLK1wy4uzTXttjc&#10;1CZq/XuzEFweznsyq00hHlS53LKCXjcCQZxYnXOq4HRcdcYgnEfWWFgmBS9yMJs2GxOMtX3ynh4H&#10;n4oQwi5GBZn3ZSylSzIy6Lq2JA7cxVYGfYBVKnWFzxBuCtmPoqE0mHNoyLCkRUbJ9XA3CkZ5Mv+/&#10;bqPxcuexf/87n5e39UCpdque/4LwVPuv+OPeaAU/YWz4En6AnL4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WLYKVwAAAANsAAAAPAAAAAAAAAAAAAAAAAJcCAABkcnMvZG93bnJl&#10;di54bWxQSwUGAAAAAAQABAD1AAAAhAMAAAAA&#10;" fillcolor="#f4b083 [1941]" stroked="f" strokeweight="1pt">
                  <v:textbox>
                    <w:txbxContent>
                      <w:p w14:paraId="7E8D205B" w14:textId="77777777" w:rsidR="00374433" w:rsidRDefault="00374433" w:rsidP="00FB7FA2">
                        <w:r>
                          <w:t>III. Exposure to adult feces</w:t>
                        </w:r>
                      </w:p>
                      <w:p w14:paraId="071F3029" w14:textId="77777777" w:rsidR="00374433" w:rsidRDefault="00374433" w:rsidP="00FB7FA2">
                        <w:r>
                          <w:t xml:space="preserve"> </w:t>
                        </w:r>
                      </w:p>
                    </w:txbxContent>
                  </v:textbox>
                </v:rect>
                <v:rect id="Rectangle 99" o:spid="_x0000_s1060" style="position:absolute;left:11575;top:3229336;width:1645285;height:45656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5YScOxAAA&#10;ANsAAAAPAAAAZHJzL2Rvd25yZXYueG1sRI9Pi8IwFMTvC36H8ARva6qgW6tRRJFdPK1/wdujebbF&#10;5qU2Ueu3NwsLHoeZ+Q0zmTWmFHeqXWFZQa8bgSBOrS44U7DfrT5jEM4jaywtk4InOZhNWx8TTLR9&#10;8IbuW5+JAGGXoILc+yqR0qU5GXRdWxEH72xrgz7IOpO6xkeAm1L2o2goDRYcFnKsaJFTetnejIKv&#10;Ip0fL+soXv567N8Op9Py+j1QqtNu5mMQnhr/Dv+3f7SC0Qj+voQfIKc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eWEnDsQAAADbAAAADwAAAAAAAAAAAAAAAACXAgAAZHJzL2Rv&#10;d25yZXYueG1sUEsFBgAAAAAEAAQA9QAAAIgDAAAAAA==&#10;" fillcolor="#f4b083 [1941]" stroked="f" strokeweight="1pt">
                  <v:textbox>
                    <w:txbxContent>
                      <w:p w14:paraId="52874B11" w14:textId="77777777" w:rsidR="00374433" w:rsidRDefault="00374433" w:rsidP="00FB7FA2">
                        <w:r>
                          <w:t xml:space="preserve">V. Exposure to child &amp; toddler feces </w:t>
                        </w:r>
                      </w:p>
                      <w:p w14:paraId="2B57B188" w14:textId="77777777" w:rsidR="00374433" w:rsidRDefault="00374433" w:rsidP="00FB7FA2">
                        <w:r>
                          <w:t>Exposure to animal feces</w:t>
                        </w:r>
                      </w:p>
                      <w:p w14:paraId="5E426687" w14:textId="77777777" w:rsidR="00374433" w:rsidRDefault="00374433" w:rsidP="00FB7FA2">
                        <w:r>
                          <w:t xml:space="preserve"> </w:t>
                        </w:r>
                      </w:p>
                    </w:txbxContent>
                  </v:textbox>
                </v:rect>
                <v:rect id="Rectangle 100" o:spid="_x0000_s1061" style="position:absolute;left:11575;top:2696901;width:1645285;height:45656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YiAfxgAA&#10;ANwAAAAPAAAAZHJzL2Rvd25yZXYueG1sRI9PawJBDMXvhX6HIQVvdaZCrayOIhWpeGr9B97CTtxd&#10;3MmsO6Nuv31zKHhLeC/v/TKZdb5WN2pjFdjCW9+AIs6Dq7iwsNsuX0egYkJ2WAcmC78UYTZ9fppg&#10;5sKdf+i2SYWSEI4ZWihTajKtY16Sx9gPDbFop9B6TLK2hXYt3iXc13pgzFB7rFgaSmzos6T8vLl6&#10;Cx9VPj+c12a0+E44uO6Px8Xl693a3ks3H4NK1KWH+f965QTfCL48IxPo6R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UYiAfxgAAANwAAAAPAAAAAAAAAAAAAAAAAJcCAABkcnMv&#10;ZG93bnJldi54bWxQSwUGAAAAAAQABAD1AAAAigMAAAAA&#10;" fillcolor="#f4b083 [1941]" stroked="f" strokeweight="1pt">
                  <v:textbox>
                    <w:txbxContent>
                      <w:p w14:paraId="346424C2" w14:textId="77777777" w:rsidR="00374433" w:rsidRDefault="00374433" w:rsidP="00FB7FA2">
                        <w:r>
                          <w:t xml:space="preserve">IV. Improper hand-washing practice </w:t>
                        </w:r>
                      </w:p>
                    </w:txbxContent>
                  </v:textbox>
                </v:rect>
                <v:rect id="Rectangle 101" o:spid="_x0000_s1062" style="position:absolute;left:11575;top:3761772;width:1645285;height:45656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7LoWEwQAA&#10;ANwAAAAPAAAAZHJzL2Rvd25yZXYueG1sRE9Li8IwEL4L+x/CLHjTRMEH1SiiLCue1H2At6EZ22Iz&#10;qU3U+u+NIHibj+8503ljS3Gl2heONfS6CgRx6kzBmYbfn6/OGIQPyAZLx6ThTh7ms4/WFBPjbryj&#10;6z5kIoawT1BDHkKVSOnTnCz6rquII3d0tcUQYZ1JU+MthttS9pUaSosFx4YcK1rmlJ72F6thVKSL&#10;/9NGjVfbgP3L3+GwOn8PtG5/NosJiEBNeItf7rWJ81UPns/EC+Ts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y6FhMEAAADcAAAADwAAAAAAAAAAAAAAAACXAgAAZHJzL2Rvd25y&#10;ZXYueG1sUEsFBgAAAAAEAAQA9QAAAIUDAAAAAA==&#10;" fillcolor="#f4b083 [1941]" stroked="f" strokeweight="1pt">
                  <v:textbox>
                    <w:txbxContent>
                      <w:p w14:paraId="00E2E68B" w14:textId="77777777" w:rsidR="00374433" w:rsidRDefault="00374433" w:rsidP="00FB7FA2">
                        <w:r>
                          <w:t>VI. Exposure to animal feces</w:t>
                        </w:r>
                      </w:p>
                    </w:txbxContent>
                  </v:textbox>
                </v:rect>
                <v:rect id="Rectangle 102" o:spid="_x0000_s1063" style="position:absolute;left:13336;top:4873035;width:1645285;height:45656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R80OwgAA&#10;ANwAAAAPAAAAZHJzL2Rvd25yZXYueG1sRE9Ni8IwEL0L/ocwghfRVA/LUo2iBRdhWXCriMehGdti&#10;M6lN1nb/vREEb/N4n7NYdaYSd2pcaVnBdBKBIM6sLjlXcDxsx58gnEfWWFkmBf/kYLXs9xYYa9vy&#10;L91Tn4sQwi5GBYX3dSylywoy6Ca2Jg7cxTYGfYBNLnWDbQg3lZxF0Yc0WHJoKLCmpKDsmv4ZBaPz&#10;6TvZeP1zvSU1Xez+q92kRqnhoFvPQXjq/Fv8cu90mB/N4PlMuEAu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xHzQ7CAAAA3AAAAA8AAAAAAAAAAAAAAAAAlwIAAGRycy9kb3du&#10;cmV2LnhtbFBLBQYAAAAABAAEAPUAAACGAwAAAAA=&#10;" fillcolor="gray [1629]" stroked="f" strokeweight="1pt">
                  <v:textbox>
                    <w:txbxContent>
                      <w:p w14:paraId="1BB32197" w14:textId="77777777" w:rsidR="00374433" w:rsidRDefault="00374433" w:rsidP="00FB7FA2">
                        <w:r>
                          <w:t>Ingestion of unsafe water</w:t>
                        </w:r>
                      </w:p>
                    </w:txbxContent>
                  </v:textbox>
                </v:rect>
                <v:rect id="Rectangle 103" o:spid="_x0000_s1064" style="position:absolute;left:13336;top:4301504;width:1645285;height:45656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sL5oxAAA&#10;ANwAAAAPAAAAZHJzL2Rvd25yZXYueG1sRE9Na8JAEL0X/A/LCN6aXRVbSbMRUYrSU7VV8DZkp0kw&#10;O5tmV43/vlso9DaP9znZoreNuFLna8caxokCQVw4U3Op4fPj9XEOwgdkg41j0nAnD4t88JBhatyN&#10;d3Tdh1LEEPYpaqhCaFMpfVGRRZ+4ljhyX66zGCLsSmk6vMVw28iJUk/SYs2xocKWVhUV5/3Faniu&#10;i+Xx/Kbm6/eAk8vhdFp/b2Zaj4b98gVEoD78i//cWxPnqyn8PhMvkPkP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ZLC+aMQAAADcAAAADwAAAAAAAAAAAAAAAACXAgAAZHJzL2Rv&#10;d25yZXYueG1sUEsFBgAAAAAEAAQA9QAAAIgDAAAAAA==&#10;" fillcolor="#f4b083 [1941]" stroked="f" strokeweight="1pt">
                  <v:textbox>
                    <w:txbxContent>
                      <w:p w14:paraId="421C4F16" w14:textId="77777777" w:rsidR="00374433" w:rsidRDefault="00374433" w:rsidP="00FB7FA2">
                        <w:r>
                          <w:t>VII. Ingestion of contaminated food</w:t>
                        </w:r>
                      </w:p>
                      <w:p w14:paraId="5312CAEE" w14:textId="77777777" w:rsidR="00374433" w:rsidRDefault="00374433" w:rsidP="00FB7FA2"/>
                      <w:p w14:paraId="12FFFD02" w14:textId="77777777" w:rsidR="00374433" w:rsidRDefault="00374433" w:rsidP="00FB7FA2">
                        <w:r>
                          <w:t>Exposure to child &amp; toddler f</w:t>
                        </w:r>
                      </w:p>
                    </w:txbxContent>
                  </v:textbox>
                </v:rect>
                <v:rect id="Rectangle 104" o:spid="_x0000_s1065" style="position:absolute;left:11575;top:5370653;width:1645285;height:686893;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4vDhwwAA&#10;ANwAAAAPAAAAZHJzL2Rvd25yZXYueG1sRE9Na8JAEL0X+h+WKXiRZqNIkegqGmgpiFBjEY9DdkyC&#10;2dmY3Zr4711B6G0e73Pmy97U4kqtqywrGEUxCOLc6ooLBb/7z/cpCOeRNdaWScGNHCwXry9zTLTt&#10;eEfXzBcihLBLUEHpfZNI6fKSDLrINsSBO9nWoA+wLaRusQvhppbjOP6QBisODSU2lJaUn7M/o2B4&#10;PGzStdfb8yVt6GR/vrp1ZpQavPWrGQhPvf8XP93fOsyPJ/B4JlwgF3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s4vDhwwAAANwAAAAPAAAAAAAAAAAAAAAAAJcCAABkcnMvZG93&#10;bnJldi54bWxQSwUGAAAAAAQABAD1AAAAhwMAAAAA&#10;" fillcolor="gray [1629]" stroked="f" strokeweight="1pt">
                  <v:textbox>
                    <w:txbxContent>
                      <w:p w14:paraId="0199E277" w14:textId="77777777" w:rsidR="00374433" w:rsidRDefault="00374433" w:rsidP="00FB7FA2">
                        <w:r>
                          <w:t>Ingestion of pathogenic vectors from other sources</w:t>
                        </w:r>
                      </w:p>
                    </w:txbxContent>
                  </v:textbox>
                </v:rect>
                <v:rect id="Rectangle 105" o:spid="_x0000_s1066" style="position:absolute;left:5116010;top:567159;width:1645808;height:457198;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" fillcolor="#5b9bd5 [3204]" strokecolor="#1f4d78 [1604]" strokeweight="1pt">
                  <v:textbox>
                    <w:txbxContent>
                      <w:p w14:paraId="07918D35" w14:textId="77777777" w:rsidR="00374433" w:rsidRDefault="00374433" w:rsidP="00FB7FA2">
                        <w:pPr>
                          <w:jc w:val="center"/>
                        </w:pPr>
                        <w:r>
                          <w:t>Vitamin/Micronutrient Deficiency</w:t>
                        </w:r>
                      </w:p>
                    </w:txbxContent>
                  </v:textbox>
                </v:rect>
                <v:rect id="Rectangle 106" o:spid="_x0000_s1067" style="position:absolute;left:5116010;top:1134319;width:1645808;height:457198;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062LsvwAA&#10;ANwAAAAPAAAAZHJzL2Rvd25yZXYueG1sRI/NCsIwEITvgu8QVvCmqR5UqlFEEETw4M8DLM3aVJtN&#10;aaJt394IgrddZna+2dWmtaV4U+0Lxwom4wQEceZ0wbmC23U/WoDwAVlj6ZgUdORhs+73Vphq1/CZ&#10;3peQixjCPkUFJoQqldJnhiz6sauIo3Z3tcUQ1zqXusYmhttSTpNkJi0WHAkGK9oZyp6Xl40QpHM3&#10;mTe758m0x4LK7kGvTqnhoN0uQQRqw9/8uz7oWD+ZwfeZOIFcf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DTrYuy/AAAA3AAAAA8AAAAAAAAAAAAAAAAAlwIAAGRycy9kb3ducmV2&#10;LnhtbFBLBQYAAAAABAAEAPUAAACDAwAAAAA=&#10;" fillcolor="#5b9bd5 [3204]" strokecolor="#1f4d78 [1604]" strokeweight="1pt">
                  <v:textbox>
                    <w:txbxContent>
                      <w:p w14:paraId="75E2D08A" w14:textId="77777777" w:rsidR="00374433" w:rsidRDefault="00374433" w:rsidP="00FB7FA2">
                        <w:pPr>
                          <w:jc w:val="center"/>
                        </w:pPr>
                        <w:r>
                          <w:t>Weakened immune system</w:t>
                        </w:r>
                      </w:p>
                    </w:txbxContent>
                  </v:textbox>
                </v:rect>
                <v:rect id="Rectangle 107" o:spid="_x0000_s1068" style="position:absolute;top:219919;width:1645808;height:457198;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bi7hrxAAA&#10;ANwAAAAPAAAAZHJzL2Rvd25yZXYueG1sRE9La8JAEL4X/A/LCL01uwqtIbqKKKWlpzY+wNuQHZNg&#10;djbNrib9991Cwdt8fM9ZrAbbiBt1vnasYZIoEMSFMzWXGva716cUhA/IBhvHpOGHPKyWo4cFZsb1&#10;/EW3PJQihrDPUEMVQptJ6YuKLPrEtcSRO7vOYoiwK6XpsI/htpFTpV6kxZpjQ4UtbSoqLvnVapjV&#10;xfp4+VDp9jPg9Ho4nbbfb89aP46H9RxEoCHcxf/udxPnqxn8PRMvkMt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G4u4a8QAAADcAAAADwAAAAAAAAAAAAAAAACXAgAAZHJzL2Rv&#10;d25yZXYueG1sUEsFBgAAAAAEAAQA9QAAAIgDAAAAAA==&#10;" fillcolor="#f4b083 [1941]" stroked="f" strokeweight="1pt">
                  <v:textbox>
                    <w:txbxContent>
                      <w:p w14:paraId="196742DF" w14:textId="77777777" w:rsidR="00374433" w:rsidRDefault="00374433" w:rsidP="00FB7FA2">
                        <w:r>
                          <w:t>I. Insufficient breastfeeding practices</w:t>
                        </w:r>
                      </w:p>
                    </w:txbxContent>
                  </v:textbox>
                </v:rect>
                <v:rect id="Rectangle 108" o:spid="_x0000_s1069" style="position:absolute;top:787078;width:1645808;height:457198;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r/rkxQAA&#10;ANwAAAAPAAAAZHJzL2Rvd25yZXYueG1sRI9Ba8JAEIXvBf/DMoKXUjd6KCV1lRpQCqVgo0iPQ3ZM&#10;gtnZmN2a9N87B8HbDO/Ne98sVoNr1JW6UHs2MJsmoIgLb2suDRz2m5c3UCEiW2w8k4F/CrBajp4W&#10;mFrf8w9d81gqCeGQooEqxjbVOhQVOQxT3xKLdvKdwyhrV2rbYS/hrtHzJHnVDmuWhgpbyioqzvmf&#10;M/D8e/zK1tF+ny9ZSye/2/br3BkzGQ8f76AiDfFhvl9/WsFPhFaekQn08gY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2v+uTFAAAA3AAAAA8AAAAAAAAAAAAAAAAAlwIAAGRycy9k&#10;b3ducmV2LnhtbFBLBQYAAAAABAAEAPUAAACJAwAAAAA=&#10;" fillcolor="gray [1629]" stroked="f" strokeweight="1pt">
                  <v:textbox>
                    <w:txbxContent>
                      <w:p w14:paraId="297D2321" w14:textId="77777777" w:rsidR="00374433" w:rsidRDefault="00374433" w:rsidP="00FB7FA2">
                        <w:r>
                          <w:t>Insufficient dietary diversity</w:t>
                        </w:r>
                      </w:p>
                    </w:txbxContent>
                  </v:textbox>
                </v:rect>
                <v:rect id="Rectangle 109" o:spid="_x0000_s1070" style="position:absolute;top:1365812;width:1645808;height:457198;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WImCxAAA&#10;ANwAAAAPAAAAZHJzL2Rvd25yZXYueG1sRE9Na8JAEL0X/A/LCN7qroI2TbMRUYrSU7VV8DZkp0kw&#10;O5tmV43/vlso9DaP9znZoreNuFLna8caJmMFgrhwpuZSw+fH62MCwgdkg41j0nAnD4t88JBhatyN&#10;d3Tdh1LEEPYpaqhCaFMpfVGRRT92LXHkvlxnMUTYldJ0eIvhtpFTpebSYs2xocKWVhUV5/3Faniq&#10;i+Xx/KaS9XvA6eVwOq2/NzOtR8N++QIiUB/+xX/urYnz1TP8PhMvkPkP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BViJgsQAAADcAAAADwAAAAAAAAAAAAAAAACXAgAAZHJzL2Rv&#10;d25yZXYueG1sUEsFBgAAAAAEAAQA9QAAAIgDAAAAAA==&#10;" fillcolor="#f4b083 [1941]" stroked="f" strokeweight="1pt">
                  <v:textbox>
                    <w:txbxContent>
                      <w:p w14:paraId="40B972B8" w14:textId="77777777" w:rsidR="00374433" w:rsidRDefault="00374433" w:rsidP="00FB7FA2">
                        <w:r>
                          <w:t>II. Absence of vitamin supplementation</w:t>
                        </w:r>
                      </w:p>
                    </w:txbxContent>
                  </v:textbox>
                </v:rect>
                <v:rect id="Rectangle 110" o:spid="_x0000_s1071" style="position:absolute;left:5116010;top:1724628;width:1645808;height:457198;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AGA/xQAA&#10;ANwAAAAPAAAAZHJzL2Rvd25yZXYueG1sRI9Ba8JAEIXvBf/DMoKXohs9lBJdRQMtghTatIjHITsm&#10;wexszK4m/vvOodDbDO/Ne9+sNoNr1J26UHs2MJ8loIgLb2suDfx8v01fQYWIbLHxTAYeFGCzHj2t&#10;MLW+5y+657FUEsIhRQNVjG2qdSgqchhmviUW7ew7h1HWrtS2w17CXaMXSfKiHdYsDRW2lFVUXPKb&#10;M/B8Oh6yXbQfl2vW0tl/vve73BkzGQ/bJahIQ/w3/13vreDPBV+ekQn0+hc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BYAYD/FAAAA3AAAAA8AAAAAAAAAAAAAAAAAlwIAAGRycy9k&#10;b3ducmV2LnhtbFBLBQYAAAAABAAEAPUAAACJAwAAAAA=&#10;" fillcolor="gray [1629]" stroked="f" strokeweight="1pt">
                  <v:textbox>
                    <w:txbxContent>
                      <w:p w14:paraId="2572CC7F" w14:textId="77777777" w:rsidR="00374433" w:rsidRDefault="00374433" w:rsidP="00FB7FA2">
                        <w:pPr>
                          <w:jc w:val="center"/>
                        </w:pPr>
                        <w:r>
                          <w:t>Other causal nutritional factors</w:t>
                        </w:r>
                      </w:p>
                    </w:txbxContent>
                  </v:textbox>
                </v:rect>
                <v:rect id="Rectangle 111" o:spid="_x0000_s1072" style="position:absolute;left:7205241;top:897037;width:1645911;height:456534;rotation:9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28B+KwwAA&#10;ANwAAAAPAAAAZHJzL2Rvd25yZXYueG1sRE/dasIwFL4X9g7hDLzTtEJ1q0YZMmGCKHN7gENzbMqa&#10;k9pktfPpjSDs7nx8v2ex6m0tOmp95VhBOk5AEBdOV1wq+P7ajF5A+ICssXZMCv7Iw2r5NFhgrt2F&#10;P6k7hlLEEPY5KjAhNLmUvjBk0Y9dQxy5k2sthgjbUuoWLzHc1nKSJFNpseLYYLChtaHi5/hrFZSv&#10;++R62HZZ/X44z8zumu22k0yp4XP/NgcRqA//4of7Q8f5aQr3Z+IFcnk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28B+KwwAAANwAAAAPAAAAAAAAAAAAAAAAAJcCAABkcnMvZG93&#10;bnJldi54bWxQSwUGAAAAAAQABAD1AAAAhwMAAAAA&#10;" fillcolor="#5b9bd5 [3204]" strokecolor="#1f4d78 [1604]" strokeweight="1pt">
                  <v:textbox>
                    <w:txbxContent>
                      <w:p w14:paraId="401BDAD6" w14:textId="77777777" w:rsidR="00374433" w:rsidRDefault="00374433" w:rsidP="00FB7FA2">
                        <w:pPr>
                          <w:jc w:val="center"/>
                        </w:pPr>
                        <w:r>
                          <w:t>Nutrition Pathway</w:t>
                        </w:r>
                      </w:p>
                    </w:txbxContent>
                  </v:textbox>
                </v:rect>
                <v:rect id="Rectangle 112" o:spid="_x0000_s1073" style="position:absolute;left:7205241;top:4450465;width:1645285;height:455930;rotation:9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IoH9wwAA&#10;ANwAAAAPAAAAZHJzL2Rvd25yZXYueG1sRE/dasIwFL4X9g7hDLzT1EJ1q0YZMmGCKHN7gENzbMqa&#10;k9pktfPpjSDs7nx8v2ex6m0tOmp95VjBZJyAIC6crrhU8P21Gb2A8AFZY+2YFPyRh9XyabDAXLsL&#10;f1J3DKWIIexzVGBCaHIpfWHIoh+7hjhyJ9daDBG2pdQtXmK4rWWaJFNpseLYYLChtaHi5/hrFZSv&#10;++R62HZZ/X44z8zumu22aabU8Ll/m4MI1Id/8cP9oeP8SQr3Z+IFcnk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GIoH9wwAAANwAAAAPAAAAAAAAAAAAAAAAAJcCAABkcnMvZG93&#10;bnJldi54bWxQSwUGAAAAAAQABAD1AAAAhwMAAAAA&#10;" fillcolor="#5b9bd5 [3204]" strokecolor="#1f4d78 [1604]" strokeweight="1pt">
                  <v:textbox>
                    <w:txbxContent>
                      <w:p w14:paraId="07A70E26" w14:textId="77777777" w:rsidR="00374433" w:rsidRDefault="00374433" w:rsidP="00FB7FA2">
                        <w:pPr>
                          <w:jc w:val="center"/>
                        </w:pPr>
                        <w:r>
                          <w:t>Sanitation Pathway</w:t>
                        </w:r>
                      </w:p>
                    </w:txbxContent>
                  </v:textbox>
                </v:rect>
                <v:rect id="Rectangle 113" o:spid="_x0000_s1074" style="position:absolute;left:2303362;top:787078;width:2052180;height:640077;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RVepwgAA&#10;ANwAAAAPAAAAZHJzL2Rvd25yZXYueG1sRI/disIwEIXvF3yHMIJ3a1qFVbqmsgiCCF748wBDM9t0&#10;20xKE2379kYQ9m6Gc+Z8ZzbbwTbiQZ2vHCtI5wkI4sLpiksFt+v+cw3CB2SNjWNSMJKHbT752GCm&#10;Xc9nelxCKWII+wwVmBDaTEpfGLLo564ljtqv6yyGuHal1B32Mdw2cpEkX9JixZFgsKWdoaK+3G2E&#10;IJ3HdNXv6pMZjhU14x/dR6Vm0+HnG0SgIfyb39cHHeunS3g9EyeQ+R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FFV6nCAAAA3AAAAA8AAAAAAAAAAAAAAAAAlwIAAGRycy9kb3du&#10;cmV2LnhtbFBLBQYAAAAABAAEAPUAAACGAwAAAAA=&#10;" fillcolor="#5b9bd5 [3204]" strokecolor="#1f4d78 [1604]" strokeweight="1pt">
                  <v:textbox>
                    <w:txbxContent>
                      <w:p w14:paraId="2ED68971" w14:textId="77777777" w:rsidR="00374433" w:rsidRDefault="00374433" w:rsidP="00FB7FA2">
                        <w:pPr>
                          <w:keepNext/>
                        </w:pPr>
                        <w:r>
                          <w:t>Insufficient intake of nutrition items critical to growth and development</w:t>
                        </w:r>
                      </w:p>
                      <w:p w14:paraId="77639262" w14:textId="77777777" w:rsidR="00374433" w:rsidRDefault="00374433" w:rsidP="00FB7FA2">
                        <w:pPr>
                          <w:pStyle w:val="Caption"/>
                        </w:pPr>
                        <w:bookmarkStart w:id="20" w:name="_Toc463622995"/>
                        <w:bookmarkStart w:id="21" w:name="_Toc468711008"/>
                        <w:r>
                          <w:t xml:space="preserve">Figure </w:t>
                        </w:r>
                        <w:fldSimple w:instr=" SEQ Figure \* ARABIC ">
                          <w:r>
                            <w:rPr>
                              <w:noProof/>
                            </w:rPr>
                            <w:t>2</w:t>
                          </w:r>
                        </w:fldSimple>
                        <w:r>
                          <w:t>: Pathways to Child Malnutrition and Stunting</w:t>
                        </w:r>
                        <w:bookmarkEnd w:id="20"/>
                        <w:bookmarkEnd w:id="21"/>
                      </w:p>
                    </w:txbxContent>
                  </v:textbox>
                </v:rect>
                <v:rect id="Rectangle 178" o:spid="_x0000_s1075" style="position:absolute;left:2604304;top:5683169;width:456565;height:232410;flip:y;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4GWSrxgAA&#10;ANwAAAAPAAAAZHJzL2Rvd25yZXYueG1sRI9La8NADITvgf6HRYXeknVDaYOTTeiDQh+nOC3kKLyq&#10;7darNV41dvPrq0MgN4kZzXxabcbQmgP1qYns4HqWgSEuo2+4cvCxe54uwCRB9thGJgd/lGCzvpis&#10;MPdx4C0dCqmMhnDK0UEt0uXWprKmgGkWO2LVvmIfUHTtK+t7HDQ8tHaeZbc2YMPaUGNHjzWVP8Vv&#10;cIDD0/Hh/bjfjfGtm7/yt3zetOLc1eV4vwQjNMrZfLp+8Yp/p7T6jE5g1/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4GWSrxgAAANwAAAAPAAAAAAAAAAAAAAAAAJcCAABkcnMv&#10;ZG93bnJldi54bWxQSwUGAAAAAAQABAD1AAAAigMAAAAA&#10;" fillcolor="#f4b083 [1941]" stroked="f" strokeweight="1pt"/>
                <v:rect id="Rectangle 179" o:spid="_x0000_s1076" style="position:absolute;left:2604304;top:5960962;width:456565;height:232410;flip:y;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VSkbwgAA&#10;ANwAAAAPAAAAZHJzL2Rvd25yZXYueG1sRE89a8MwEN0D+Q/iAtkSuR3Sxo1s3JJC17rpkO2wrraw&#10;dTKWYjv/PioEst3jfd4hn20nRhq8cazgaZuAIK6cNlwrOP18bl5B+ICssXNMCq7kIc+WiwOm2k38&#10;TWMZahFD2KeooAmhT6X0VUMW/db1xJH7c4PFEOFQSz3gFMNtJ5+TZCctGo4NDfb00VDVlherwHT7&#10;86UsxraYzO/pHMrjUb63Sq1Xc/EGItAcHuK7+0vH+S97+H8mXiCzG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FVKRvCAAAA3AAAAA8AAAAAAAAAAAAAAAAAlwIAAGRycy9kb3du&#10;cmV2LnhtbFBLBQYAAAAABAAEAPUAAACGAwAAAAA=&#10;" fillcolor="gray [1629]" stroked="f" strokeweight="1pt"/>
                <v:shapetype id="_x0000_t202" coordsize="21600,21600" o:spt="202" path="m0,0l0,21600,21600,21600,21600,0xe">
                  <v:stroke joinstyle="miter"/>
                  <v:path gradientshapeok="t" o:connecttype="rect"/>
                </v:shapetype>
                <v:shape id="Text Box 180" o:spid="_x0000_s1077" type="#_x0000_t202" style="position:absolute;left:3055716;top:5671595;width:2515235;height:3378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" filled="f" stroked="f">
                  <v:textbox>
                    <w:txbxContent>
                      <w:p w14:paraId="41F3ADBE" w14:textId="77777777" w:rsidR="00374433" w:rsidRPr="00DF32FC" w:rsidRDefault="00374433" w:rsidP="00FB7FA2">
                        <w:pPr>
                          <w:rPr>
                            <w:i/>
                          </w:rPr>
                        </w:pPr>
                        <w:r>
                          <w:rPr>
                            <w:i/>
                          </w:rPr>
                          <w:t>Outcome</w:t>
                        </w:r>
                        <w:r w:rsidRPr="00DF32FC">
                          <w:rPr>
                            <w:i/>
                          </w:rPr>
                          <w:t>s targeted by intervention</w:t>
                        </w:r>
                      </w:p>
                    </w:txbxContent>
                  </v:textbox>
                </v:shape>
                <v:shape id="Text Box 181" o:spid="_x0000_s1078" type="#_x0000_t202" style="position:absolute;left:3055716;top:5926238;width:2515235;height:3378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uz7khwAAA&#10;ANwAAAAPAAAAZHJzL2Rvd25yZXYueG1sRE9Li8IwEL4L/ocwgjdNXHTRahRxETy5rC/wNjRjW2wm&#10;pYm2/vvNwoK3+fies1i1thRPqn3hWMNoqEAQp84UnGk4HbeDKQgfkA2WjknDizyslt3OAhPjGv6h&#10;5yFkIoawT1BDHkKVSOnTnCz6oauII3dztcUQYZ1JU2MTw20pP5T6lBYLjg05VrTJKb0fHlbDeX+7&#10;XsbqO/uyk6pxrZJsZ1Lrfq9dz0EEasNb/O/emTh/OoK/Z+IFcvkL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uz7khwAAAANwAAAAPAAAAAAAAAAAAAAAAAJcCAABkcnMvZG93bnJl&#10;di54bWxQSwUGAAAAAAQABAD1AAAAhAMAAAAA&#10;" filled="f" stroked="f">
                  <v:textbox>
                    <w:txbxContent>
                      <w:p w14:paraId="3C5D1A7B" w14:textId="77777777" w:rsidR="00374433" w:rsidRPr="00DF32FC" w:rsidRDefault="00374433" w:rsidP="00FB7FA2">
                        <w:pPr>
                          <w:rPr>
                            <w:i/>
                          </w:rPr>
                        </w:pPr>
                        <w:r>
                          <w:rPr>
                            <w:i/>
                          </w:rPr>
                          <w:t xml:space="preserve">Not </w:t>
                        </w:r>
                        <w:r w:rsidRPr="00DF32FC">
                          <w:rPr>
                            <w:i/>
                          </w:rPr>
                          <w:t>targeted by intervention</w:t>
                        </w:r>
                      </w:p>
                    </w:txbxContent>
                  </v:textbox>
                </v:shape>
              </v:group>
            </w:pict>
          </mc:Fallback>
        </mc:AlternateContent>
      </w:r>
      <w:r w:rsidRPr="00F70A11">
        <w:rPr>
          <w:sz w:val="24"/>
        </w:rPr>
        <w:t xml:space="preserve">Figure </w:t>
      </w:r>
      <w:bookmarkEnd w:id="17"/>
      <w:r>
        <w:rPr>
          <w:sz w:val="24"/>
        </w:rPr>
        <w:t>2</w:t>
      </w:r>
      <w:r w:rsidRPr="00F70A11">
        <w:rPr>
          <w:sz w:val="24"/>
        </w:rPr>
        <w:t>: Pathways to Child Malnutrition and Stunting</w:t>
      </w:r>
      <w:r>
        <w:br w:type="page"/>
      </w:r>
    </w:p>
    <w:p w14:paraId="0F596B05" w14:textId="516F975C" w:rsidR="00FB7FA2" w:rsidRDefault="00FB7FA2" w:rsidP="00FB7FA2">
      <w:pPr>
        <w:pStyle w:val="Caption"/>
        <w:rPr>
          <w:sz w:val="24"/>
          <w:szCs w:val="24"/>
        </w:rPr>
      </w:pPr>
      <w:r w:rsidRPr="009A75EF">
        <w:rPr>
          <w:sz w:val="24"/>
          <w:szCs w:val="24"/>
        </w:rPr>
        <w:lastRenderedPageBreak/>
        <w:t xml:space="preserve"> </w:t>
      </w:r>
      <w:bookmarkStart w:id="20" w:name="_Toc468711009"/>
      <w:r w:rsidRPr="009D29F4">
        <w:rPr>
          <w:sz w:val="24"/>
          <w:szCs w:val="24"/>
        </w:rPr>
        <w:t xml:space="preserve">Figure </w:t>
      </w:r>
      <w:r w:rsidRPr="009D29F4">
        <w:rPr>
          <w:sz w:val="24"/>
          <w:szCs w:val="24"/>
        </w:rPr>
        <w:fldChar w:fldCharType="begin"/>
      </w:r>
      <w:r w:rsidRPr="009D29F4">
        <w:rPr>
          <w:sz w:val="24"/>
          <w:szCs w:val="24"/>
        </w:rPr>
        <w:instrText xml:space="preserve"> SEQ Figure \* ARABIC </w:instrText>
      </w:r>
      <w:r w:rsidRPr="009D29F4">
        <w:rPr>
          <w:sz w:val="24"/>
          <w:szCs w:val="24"/>
        </w:rPr>
        <w:fldChar w:fldCharType="separate"/>
      </w:r>
      <w:r w:rsidR="000976F5">
        <w:rPr>
          <w:noProof/>
          <w:sz w:val="24"/>
          <w:szCs w:val="24"/>
        </w:rPr>
        <w:t>3</w:t>
      </w:r>
      <w:r w:rsidRPr="009D29F4">
        <w:rPr>
          <w:sz w:val="24"/>
          <w:szCs w:val="24"/>
        </w:rPr>
        <w:fldChar w:fldCharType="end"/>
      </w:r>
      <w:r>
        <w:rPr>
          <w:sz w:val="24"/>
          <w:szCs w:val="24"/>
        </w:rPr>
        <w:t xml:space="preserve">. Traditional CLTS and </w:t>
      </w:r>
      <w:r w:rsidR="00ED72AC">
        <w:rPr>
          <w:sz w:val="24"/>
          <w:szCs w:val="24"/>
        </w:rPr>
        <w:t>Sannut</w:t>
      </w:r>
      <w:r>
        <w:rPr>
          <w:sz w:val="24"/>
          <w:szCs w:val="24"/>
        </w:rPr>
        <w:t xml:space="preserve"> Activities</w:t>
      </w:r>
      <w:bookmarkEnd w:id="20"/>
    </w:p>
    <w:p w14:paraId="746B5B5B" w14:textId="77777777" w:rsidR="00FB7FA2" w:rsidRPr="004D602F" w:rsidRDefault="00FB7FA2" w:rsidP="00FB7FA2">
      <w:pPr>
        <w:rPr>
          <w:lang w:eastAsia="zh-CN"/>
        </w:rPr>
      </w:pPr>
      <w:r w:rsidRPr="009D29F4">
        <w:rPr>
          <w:noProof/>
        </w:rPr>
        <mc:AlternateContent>
          <mc:Choice Requires="wpg">
            <w:drawing>
              <wp:anchor distT="0" distB="0" distL="114300" distR="114300" simplePos="0" relativeHeight="251660288" behindDoc="0" locked="0" layoutInCell="1" allowOverlap="1" wp14:anchorId="6170CD6B" wp14:editId="11D36B74">
                <wp:simplePos x="0" y="0"/>
                <wp:positionH relativeFrom="column">
                  <wp:posOffset>-138223</wp:posOffset>
                </wp:positionH>
                <wp:positionV relativeFrom="paragraph">
                  <wp:posOffset>90849</wp:posOffset>
                </wp:positionV>
                <wp:extent cx="9372600" cy="6536690"/>
                <wp:effectExtent l="0" t="0" r="0" b="0"/>
                <wp:wrapNone/>
                <wp:docPr id="234" name="Group 234"/>
                <wp:cNvGraphicFramePr/>
                <a:graphic xmlns:a="http://schemas.openxmlformats.org/drawingml/2006/main">
                  <a:graphicData uri="http://schemas.microsoft.com/office/word/2010/wordprocessingGroup">
                    <wpg:wgp>
                      <wpg:cNvGrpSpPr/>
                      <wpg:grpSpPr>
                        <a:xfrm>
                          <a:off x="0" y="0"/>
                          <a:ext cx="9372600" cy="6536690"/>
                          <a:chOff x="0" y="0"/>
                          <a:chExt cx="9372600" cy="6536892"/>
                        </a:xfrm>
                      </wpg:grpSpPr>
                      <wps:wsp>
                        <wps:cNvPr id="17" name="Rectangle 17"/>
                        <wps:cNvSpPr/>
                        <wps:spPr>
                          <a:xfrm>
                            <a:off x="7274859" y="551330"/>
                            <a:ext cx="1463040" cy="645459"/>
                          </a:xfrm>
                          <a:prstGeom prst="rect">
                            <a:avLst/>
                          </a:prstGeom>
                          <a:solidFill>
                            <a:schemeClr val="accent2">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ACDACF6" w14:textId="77777777" w:rsidR="00374433" w:rsidRDefault="00374433" w:rsidP="00FB7FA2">
                              <w:r>
                                <w:t>III. Reduced exposure to adult feces</w:t>
                              </w:r>
                            </w:p>
                            <w:p w14:paraId="1F712FC3" w14:textId="77777777" w:rsidR="00374433" w:rsidRDefault="00374433" w:rsidP="00FB7FA2">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Rectangle 18"/>
                        <wps:cNvSpPr/>
                        <wps:spPr>
                          <a:xfrm>
                            <a:off x="7274858" y="2985248"/>
                            <a:ext cx="1463041" cy="624838"/>
                          </a:xfrm>
                          <a:prstGeom prst="rect">
                            <a:avLst/>
                          </a:prstGeom>
                          <a:solidFill>
                            <a:schemeClr val="accent2">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4420FE0" w14:textId="77777777" w:rsidR="00374433" w:rsidRDefault="00374433" w:rsidP="00FB7FA2">
                              <w:r>
                                <w:t>VI. Reduced exposure to animal feces</w:t>
                              </w:r>
                            </w:p>
                            <w:p w14:paraId="0567DB85" w14:textId="77777777" w:rsidR="00374433" w:rsidRDefault="00374433" w:rsidP="00FB7FA2">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Rectangle 19"/>
                        <wps:cNvSpPr/>
                        <wps:spPr>
                          <a:xfrm>
                            <a:off x="7274859" y="2218765"/>
                            <a:ext cx="1463040" cy="684493"/>
                          </a:xfrm>
                          <a:prstGeom prst="rect">
                            <a:avLst/>
                          </a:prstGeom>
                          <a:solidFill>
                            <a:schemeClr val="accent2">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C5D3A4E" w14:textId="77777777" w:rsidR="00374433" w:rsidRDefault="00374433" w:rsidP="00FB7FA2">
                              <w:r>
                                <w:t xml:space="preserve">V. Reduced exposure to child/toddler feces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Rectangle 20"/>
                        <wps:cNvSpPr/>
                        <wps:spPr>
                          <a:xfrm>
                            <a:off x="7274859" y="3658724"/>
                            <a:ext cx="1463040" cy="683895"/>
                          </a:xfrm>
                          <a:prstGeom prst="rect">
                            <a:avLst/>
                          </a:prstGeom>
                          <a:solidFill>
                            <a:schemeClr val="accent2">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F92BCFF" w14:textId="77777777" w:rsidR="00374433" w:rsidRDefault="00374433" w:rsidP="00FB7FA2">
                              <w:r>
                                <w:t>VII. Reduced ingestion of contaminated food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Rectangle 24"/>
                        <wps:cNvSpPr/>
                        <wps:spPr>
                          <a:xfrm>
                            <a:off x="7274859" y="1264023"/>
                            <a:ext cx="1463040" cy="699247"/>
                          </a:xfrm>
                          <a:prstGeom prst="rect">
                            <a:avLst/>
                          </a:prstGeom>
                          <a:solidFill>
                            <a:schemeClr val="accent2">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B694373" w14:textId="77777777" w:rsidR="00374433" w:rsidRDefault="00374433" w:rsidP="00FB7FA2">
                              <w:r>
                                <w:t>IV. Improved hand-washing practice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Rectangle 28"/>
                        <wps:cNvSpPr/>
                        <wps:spPr>
                          <a:xfrm>
                            <a:off x="7274859" y="4531659"/>
                            <a:ext cx="1463040" cy="678815"/>
                          </a:xfrm>
                          <a:prstGeom prst="rect">
                            <a:avLst/>
                          </a:prstGeom>
                          <a:solidFill>
                            <a:schemeClr val="accent2">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04D712F" w14:textId="77777777" w:rsidR="00374433" w:rsidRDefault="00374433" w:rsidP="00FB7FA2">
                              <w:r>
                                <w:t>I. Improved breastfeeding practices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Rectangle 30"/>
                        <wps:cNvSpPr/>
                        <wps:spPr>
                          <a:xfrm>
                            <a:off x="7274859" y="5271248"/>
                            <a:ext cx="1463040" cy="457200"/>
                          </a:xfrm>
                          <a:prstGeom prst="rect">
                            <a:avLst/>
                          </a:prstGeom>
                          <a:solidFill>
                            <a:schemeClr val="accent2">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5FC132E" w14:textId="77777777" w:rsidR="00374433" w:rsidRDefault="00374433" w:rsidP="00FB7FA2">
                              <w:r>
                                <w:t>II. Improved vitamin supplementation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 name="Rectangle 154"/>
                        <wps:cNvSpPr/>
                        <wps:spPr>
                          <a:xfrm>
                            <a:off x="0" y="551330"/>
                            <a:ext cx="1463040" cy="457200"/>
                          </a:xfrm>
                          <a:prstGeom prst="rect">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278B656" w14:textId="77777777" w:rsidR="00374433" w:rsidRDefault="00374433" w:rsidP="00FB7FA2">
                              <w:r>
                                <w:t>Community Trigger Event</w:t>
                              </w:r>
                            </w:p>
                            <w:p w14:paraId="3BF7C6ED" w14:textId="77777777" w:rsidR="00374433" w:rsidRDefault="00374433" w:rsidP="00FB7FA2">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 name="Rectangle 155"/>
                        <wps:cNvSpPr/>
                        <wps:spPr>
                          <a:xfrm>
                            <a:off x="0" y="2218765"/>
                            <a:ext cx="1463040" cy="457200"/>
                          </a:xfrm>
                          <a:prstGeom prst="rect">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B974917" w14:textId="77777777" w:rsidR="00374433" w:rsidRDefault="00374433" w:rsidP="00FB7FA2">
                              <w:r>
                                <w:t>Household Follow-up Visits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 name="Rectangle 156"/>
                        <wps:cNvSpPr/>
                        <wps:spPr>
                          <a:xfrm>
                            <a:off x="13447" y="3792070"/>
                            <a:ext cx="1463040" cy="708066"/>
                          </a:xfrm>
                          <a:prstGeom prst="rect">
                            <a:avLst/>
                          </a:prstGeom>
                          <a:solidFill>
                            <a:schemeClr val="accent6">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5DBCCC6" w14:textId="77777777" w:rsidR="00374433" w:rsidRDefault="00374433" w:rsidP="00FB7FA2">
                              <w:r>
                                <w:t>Caregiver Meeting 1: Toddler Sanitation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 name="Rectangle 157"/>
                        <wps:cNvSpPr/>
                        <wps:spPr>
                          <a:xfrm>
                            <a:off x="13447" y="5271248"/>
                            <a:ext cx="1463040" cy="457200"/>
                          </a:xfrm>
                          <a:prstGeom prst="rect">
                            <a:avLst/>
                          </a:prstGeom>
                          <a:solidFill>
                            <a:schemeClr val="accent6">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C4BA477" w14:textId="77777777" w:rsidR="00374433" w:rsidRDefault="00374433" w:rsidP="00FB7FA2">
                              <w:r>
                                <w:t>Caregiver Meeting 2: Toddler Nutrition</w:t>
                              </w:r>
                            </w:p>
                            <w:p w14:paraId="3CF14F95" w14:textId="77777777" w:rsidR="00374433" w:rsidRDefault="00374433" w:rsidP="00FB7FA2">
                              <w:r>
                                <w:t xml:space="preserve">Infant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 name="Rectangle 158"/>
                        <wps:cNvSpPr/>
                        <wps:spPr>
                          <a:xfrm>
                            <a:off x="3590365" y="457200"/>
                            <a:ext cx="1463040" cy="462138"/>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086E59E" w14:textId="77777777" w:rsidR="00374433" w:rsidRDefault="00374433" w:rsidP="00FB7FA2">
                              <w:r>
                                <w:t>Construction of household latrines</w:t>
                              </w:r>
                            </w:p>
                            <w:p w14:paraId="222393C0" w14:textId="77777777" w:rsidR="00374433" w:rsidRDefault="00374433" w:rsidP="00FB7FA2">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 name="Rectangle 159"/>
                        <wps:cNvSpPr/>
                        <wps:spPr>
                          <a:xfrm>
                            <a:off x="3590365" y="1990165"/>
                            <a:ext cx="1463040" cy="68389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9E7ECD0" w14:textId="77777777" w:rsidR="00374433" w:rsidRDefault="00374433" w:rsidP="00FB7FA2">
                              <w:r>
                                <w:t>Construction of household hand washing facilities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 name="Rectangle 160"/>
                        <wps:cNvSpPr/>
                        <wps:spPr>
                          <a:xfrm>
                            <a:off x="5486400" y="1048871"/>
                            <a:ext cx="1463040" cy="68072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174CD04" w14:textId="77777777" w:rsidR="00374433" w:rsidRDefault="00374433" w:rsidP="00FB7FA2">
                              <w:r>
                                <w:t>Sustained behavior change and use of sanitation facilities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Rectangle 161"/>
                        <wps:cNvSpPr/>
                        <wps:spPr>
                          <a:xfrm>
                            <a:off x="1761565" y="537883"/>
                            <a:ext cx="1463040" cy="4572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8E9EA0B" w14:textId="77777777" w:rsidR="00374433" w:rsidRDefault="00374433" w:rsidP="00FB7FA2">
                              <w:r>
                                <w:t>Collective community action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 name="Rectangle 162"/>
                        <wps:cNvSpPr/>
                        <wps:spPr>
                          <a:xfrm>
                            <a:off x="1761565" y="0"/>
                            <a:ext cx="1463040" cy="4572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0C48ECD" w14:textId="77777777" w:rsidR="00374433" w:rsidRDefault="00374433" w:rsidP="00FB7FA2">
                              <w:r>
                                <w:t>Feelings of shame and disgust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 name="Rectangle 163"/>
                        <wps:cNvSpPr/>
                        <wps:spPr>
                          <a:xfrm>
                            <a:off x="1761565" y="1062318"/>
                            <a:ext cx="1463040" cy="45974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FA70A0B" w14:textId="77777777" w:rsidR="00374433" w:rsidRDefault="00374433" w:rsidP="00FB7FA2">
                              <w:r>
                                <w:t>Establishment of community norms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 name="Rectangle 164"/>
                        <wps:cNvSpPr/>
                        <wps:spPr>
                          <a:xfrm>
                            <a:off x="1761565" y="1620950"/>
                            <a:ext cx="1463040" cy="47881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6390AFC" w14:textId="77777777" w:rsidR="00374433" w:rsidRDefault="00374433" w:rsidP="00FB7FA2">
                              <w:r>
                                <w:t>Detailed sanitation knowledge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 name="Rectangle 165"/>
                        <wps:cNvSpPr/>
                        <wps:spPr>
                          <a:xfrm>
                            <a:off x="1761565" y="2208318"/>
                            <a:ext cx="1463040" cy="3089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56727DC" w14:textId="77777777" w:rsidR="00374433" w:rsidRDefault="00374433" w:rsidP="00FB7FA2">
                              <w:r>
                                <w:t>Construction advice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 name="Rectangle 166"/>
                        <wps:cNvSpPr/>
                        <wps:spPr>
                          <a:xfrm>
                            <a:off x="1761565" y="2631521"/>
                            <a:ext cx="1463040" cy="452529"/>
                          </a:xfrm>
                          <a:prstGeom prst="rect">
                            <a:avLst/>
                          </a:prstGeom>
                          <a:solidFill>
                            <a:schemeClr val="accent6">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170F33F" w14:textId="77777777" w:rsidR="00374433" w:rsidRDefault="00374433" w:rsidP="00FB7FA2">
                              <w:r>
                                <w:t>Detailed nutrition knowledge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5" name="Rectangle 185"/>
                        <wps:cNvSpPr/>
                        <wps:spPr>
                          <a:xfrm>
                            <a:off x="1761565" y="3321424"/>
                            <a:ext cx="1463040" cy="1486535"/>
                          </a:xfrm>
                          <a:prstGeom prst="rect">
                            <a:avLst/>
                          </a:prstGeom>
                          <a:solidFill>
                            <a:schemeClr val="accent6">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53086F1" w14:textId="77777777" w:rsidR="00374433" w:rsidRDefault="00374433" w:rsidP="00FB7FA2">
                              <w:pPr>
                                <w:spacing w:after="0"/>
                              </w:pPr>
                              <w:r>
                                <w:t>Focused content on:</w:t>
                              </w:r>
                            </w:p>
                            <w:p w14:paraId="31B570DE" w14:textId="77777777" w:rsidR="00374433" w:rsidRDefault="00374433" w:rsidP="00FB7FA2">
                              <w:pPr>
                                <w:spacing w:after="0"/>
                              </w:pPr>
                              <w:r>
                                <w:t>- Clean toddler environment</w:t>
                              </w:r>
                            </w:p>
                            <w:p w14:paraId="18B7B9A9" w14:textId="77777777" w:rsidR="00374433" w:rsidRDefault="00374433" w:rsidP="00FB7FA2">
                              <w:pPr>
                                <w:spacing w:after="0"/>
                              </w:pPr>
                              <w:r>
                                <w:t>- Disposal of toddler feces</w:t>
                              </w:r>
                            </w:p>
                            <w:p w14:paraId="5B5A4709" w14:textId="77777777" w:rsidR="00374433" w:rsidRDefault="00374433" w:rsidP="00FB7FA2">
                              <w:pPr>
                                <w:spacing w:after="0"/>
                              </w:pPr>
                              <w:r>
                                <w:t>- Toddler hand washing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6" name="Rectangle 186"/>
                        <wps:cNvSpPr/>
                        <wps:spPr>
                          <a:xfrm>
                            <a:off x="1761565" y="4867836"/>
                            <a:ext cx="1463040" cy="1262380"/>
                          </a:xfrm>
                          <a:prstGeom prst="rect">
                            <a:avLst/>
                          </a:prstGeom>
                          <a:solidFill>
                            <a:schemeClr val="accent6">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163F86A" w14:textId="77777777" w:rsidR="00374433" w:rsidRDefault="00374433" w:rsidP="00FB7FA2">
                              <w:pPr>
                                <w:spacing w:after="0"/>
                              </w:pPr>
                              <w:r>
                                <w:t>Focused content on:</w:t>
                              </w:r>
                            </w:p>
                            <w:p w14:paraId="633DD3AC" w14:textId="77777777" w:rsidR="00374433" w:rsidRDefault="00374433" w:rsidP="00FB7FA2">
                              <w:pPr>
                                <w:spacing w:after="0"/>
                              </w:pPr>
                              <w:r>
                                <w:t>- Proper Breastfeeding</w:t>
                              </w:r>
                            </w:p>
                            <w:p w14:paraId="55EE4D2B" w14:textId="77777777" w:rsidR="00374433" w:rsidRDefault="00374433" w:rsidP="00FB7FA2">
                              <w:pPr>
                                <w:spacing w:after="0"/>
                              </w:pPr>
                              <w:r>
                                <w:t>- Food safety</w:t>
                              </w:r>
                            </w:p>
                            <w:p w14:paraId="321342BD" w14:textId="77777777" w:rsidR="00374433" w:rsidRDefault="00374433" w:rsidP="00FB7FA2">
                              <w:pPr>
                                <w:spacing w:after="0"/>
                              </w:pPr>
                              <w:r>
                                <w:t>- Health Facility Visits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7" name="Rectangle 187"/>
                        <wps:cNvSpPr/>
                        <wps:spPr>
                          <a:xfrm>
                            <a:off x="3576918" y="3792071"/>
                            <a:ext cx="1463040" cy="46101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7F41784" w14:textId="77777777" w:rsidR="00374433" w:rsidRDefault="00374433" w:rsidP="00FB7FA2">
                              <w:r>
                                <w:t>Improved sanitation knowledge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8" name="Rectangle 188"/>
                        <wps:cNvSpPr/>
                        <wps:spPr>
                          <a:xfrm>
                            <a:off x="3576918" y="5271248"/>
                            <a:ext cx="1463040" cy="46101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A36E809" w14:textId="77777777" w:rsidR="00374433" w:rsidRDefault="00374433" w:rsidP="00FB7FA2">
                              <w:r>
                                <w:t>Improved nutrition knowledge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9" name="Rectangle 189"/>
                        <wps:cNvSpPr/>
                        <wps:spPr>
                          <a:xfrm>
                            <a:off x="5419165" y="3792071"/>
                            <a:ext cx="1463040" cy="46101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7708D3F" w14:textId="77777777" w:rsidR="00374433" w:rsidRDefault="00374433" w:rsidP="00FB7FA2">
                              <w:r>
                                <w:t>Improved sanitation practice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0" name="Rectangle 190"/>
                        <wps:cNvSpPr/>
                        <wps:spPr>
                          <a:xfrm>
                            <a:off x="5405718" y="5271248"/>
                            <a:ext cx="1463040" cy="46101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3E7538D" w14:textId="77777777" w:rsidR="00374433" w:rsidRDefault="00374433" w:rsidP="00FB7FA2">
                              <w:r>
                                <w:t>Improved nutrition practice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3" name="Elbow Connector 193"/>
                        <wps:cNvCnPr/>
                        <wps:spPr>
                          <a:xfrm>
                            <a:off x="1452283" y="806824"/>
                            <a:ext cx="305596" cy="459740"/>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94" name="Elbow Connector 194"/>
                        <wps:cNvCnPr/>
                        <wps:spPr>
                          <a:xfrm flipV="1">
                            <a:off x="1452283" y="242048"/>
                            <a:ext cx="305596" cy="568960"/>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95" name="Elbow Connector 195"/>
                        <wps:cNvCnPr/>
                        <wps:spPr>
                          <a:xfrm flipV="1">
                            <a:off x="1452283" y="753036"/>
                            <a:ext cx="300942" cy="59601"/>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96" name="Elbow Connector 196"/>
                        <wps:cNvCnPr/>
                        <wps:spPr>
                          <a:xfrm flipV="1">
                            <a:off x="1452283" y="1963271"/>
                            <a:ext cx="304997" cy="458864"/>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97" name="Elbow Connector 197"/>
                        <wps:cNvCnPr/>
                        <wps:spPr>
                          <a:xfrm>
                            <a:off x="1452283" y="2407024"/>
                            <a:ext cx="305596" cy="457819"/>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00" name="Elbow Connector 200"/>
                        <wps:cNvCnPr>
                          <a:endCxn id="165" idx="1"/>
                        </wps:cNvCnPr>
                        <wps:spPr>
                          <a:xfrm flipV="1">
                            <a:off x="1452283" y="2362768"/>
                            <a:ext cx="309282" cy="44256"/>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02" name="Straight Arrow Connector 202"/>
                        <wps:cNvCnPr/>
                        <wps:spPr>
                          <a:xfrm>
                            <a:off x="1452283" y="4020671"/>
                            <a:ext cx="30480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04" name="Straight Arrow Connector 204"/>
                        <wps:cNvCnPr/>
                        <wps:spPr>
                          <a:xfrm>
                            <a:off x="1452283" y="5499848"/>
                            <a:ext cx="30480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06" name="Straight Arrow Connector 206"/>
                        <wps:cNvCnPr/>
                        <wps:spPr>
                          <a:xfrm>
                            <a:off x="3213847" y="5499848"/>
                            <a:ext cx="38100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07" name="Straight Arrow Connector 207"/>
                        <wps:cNvCnPr/>
                        <wps:spPr>
                          <a:xfrm>
                            <a:off x="3213847" y="4020671"/>
                            <a:ext cx="38100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08" name="Straight Arrow Connector 208"/>
                        <wps:cNvCnPr/>
                        <wps:spPr>
                          <a:xfrm>
                            <a:off x="5042647" y="4020671"/>
                            <a:ext cx="38100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09" name="Straight Arrow Connector 209"/>
                        <wps:cNvCnPr/>
                        <wps:spPr>
                          <a:xfrm>
                            <a:off x="5042647" y="5499848"/>
                            <a:ext cx="38100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10" name="Straight Arrow Connector 210"/>
                        <wps:cNvCnPr/>
                        <wps:spPr>
                          <a:xfrm>
                            <a:off x="6871447" y="5499848"/>
                            <a:ext cx="38100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11" name="Straight Arrow Connector 211"/>
                        <wps:cNvCnPr/>
                        <wps:spPr>
                          <a:xfrm>
                            <a:off x="6871447" y="4020671"/>
                            <a:ext cx="38100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12" name="Elbow Connector 212"/>
                        <wps:cNvCnPr/>
                        <wps:spPr>
                          <a:xfrm flipV="1">
                            <a:off x="6871447" y="3334871"/>
                            <a:ext cx="381000" cy="685800"/>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17" name="Elbow Connector 217"/>
                        <wps:cNvCnPr/>
                        <wps:spPr>
                          <a:xfrm flipV="1">
                            <a:off x="6871447" y="2649071"/>
                            <a:ext cx="379415" cy="1371112"/>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18" name="Elbow Connector 218"/>
                        <wps:cNvCnPr/>
                        <wps:spPr>
                          <a:xfrm flipV="1">
                            <a:off x="6871447" y="4814048"/>
                            <a:ext cx="379415" cy="685596"/>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19" name="Elbow Connector 219"/>
                        <wps:cNvCnPr/>
                        <wps:spPr>
                          <a:xfrm flipV="1">
                            <a:off x="6938683" y="927848"/>
                            <a:ext cx="304560" cy="458941"/>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20" name="Elbow Connector 220"/>
                        <wps:cNvCnPr/>
                        <wps:spPr>
                          <a:xfrm>
                            <a:off x="6938683" y="1385048"/>
                            <a:ext cx="302682" cy="114340"/>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21" name="Elbow Connector 221"/>
                        <wps:cNvCnPr/>
                        <wps:spPr>
                          <a:xfrm flipV="1">
                            <a:off x="5042647" y="1385048"/>
                            <a:ext cx="455615" cy="915182"/>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22" name="Elbow Connector 222"/>
                        <wps:cNvCnPr/>
                        <wps:spPr>
                          <a:xfrm>
                            <a:off x="5042647" y="699248"/>
                            <a:ext cx="455615" cy="682745"/>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23" name="Elbow Connector 223"/>
                        <wps:cNvCnPr/>
                        <wps:spPr>
                          <a:xfrm>
                            <a:off x="3213847" y="242048"/>
                            <a:ext cx="379415" cy="457342"/>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24" name="Elbow Connector 224"/>
                        <wps:cNvCnPr/>
                        <wps:spPr>
                          <a:xfrm flipV="1">
                            <a:off x="3213847" y="699248"/>
                            <a:ext cx="379415" cy="574351"/>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25" name="Elbow Connector 225"/>
                        <wps:cNvCnPr/>
                        <wps:spPr>
                          <a:xfrm flipV="1">
                            <a:off x="3213847" y="699248"/>
                            <a:ext cx="379415" cy="111760"/>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26" name="Elbow Connector 226"/>
                        <wps:cNvCnPr/>
                        <wps:spPr>
                          <a:xfrm>
                            <a:off x="3213847" y="1949824"/>
                            <a:ext cx="380578" cy="341959"/>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27" name="Elbow Connector 227"/>
                        <wps:cNvCnPr/>
                        <wps:spPr>
                          <a:xfrm flipV="1">
                            <a:off x="3213847" y="2299448"/>
                            <a:ext cx="379415" cy="568263"/>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28" name="Elbow Connector 228"/>
                        <wps:cNvCnPr/>
                        <wps:spPr>
                          <a:xfrm flipV="1">
                            <a:off x="3213847" y="2299448"/>
                            <a:ext cx="379415" cy="110161"/>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29" name="Rectangle 178"/>
                        <wps:cNvSpPr/>
                        <wps:spPr>
                          <a:xfrm flipV="1">
                            <a:off x="3590365" y="5943600"/>
                            <a:ext cx="455930" cy="231775"/>
                          </a:xfrm>
                          <a:prstGeom prst="rect">
                            <a:avLst/>
                          </a:prstGeom>
                          <a:solidFill>
                            <a:schemeClr val="accent2">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0" name="Rectangle 230"/>
                        <wps:cNvSpPr/>
                        <wps:spPr>
                          <a:xfrm flipV="1">
                            <a:off x="3590365" y="6225989"/>
                            <a:ext cx="455930" cy="231775"/>
                          </a:xfrm>
                          <a:prstGeom prst="rect">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Text Box 180"/>
                        <wps:cNvSpPr txBox="1"/>
                        <wps:spPr>
                          <a:xfrm>
                            <a:off x="4047565" y="5943600"/>
                            <a:ext cx="2514600" cy="33718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C7CFB66" w14:textId="77777777" w:rsidR="00374433" w:rsidRPr="00DF32FC" w:rsidRDefault="00374433" w:rsidP="00FB7FA2">
                              <w:pPr>
                                <w:rPr>
                                  <w:i/>
                                </w:rPr>
                              </w:pPr>
                              <w:r>
                                <w:rPr>
                                  <w:i/>
                                </w:rPr>
                                <w:t>Outcome</w:t>
                              </w:r>
                              <w:r w:rsidRPr="00DF32FC">
                                <w:rPr>
                                  <w:i/>
                                </w:rPr>
                                <w:t>s targeted by intervention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1" name="Text Box 231"/>
                        <wps:cNvSpPr txBox="1"/>
                        <wps:spPr>
                          <a:xfrm>
                            <a:off x="4047565" y="6199095"/>
                            <a:ext cx="2515064" cy="337797"/>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1C55437" w14:textId="77777777" w:rsidR="00374433" w:rsidRPr="00DF32FC" w:rsidRDefault="00374433" w:rsidP="00FB7FA2">
                              <w:pPr>
                                <w:rPr>
                                  <w:i/>
                                </w:rPr>
                              </w:pPr>
                              <w:r>
                                <w:rPr>
                                  <w:i/>
                                </w:rPr>
                                <w:t>Traditional CLTS Activities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2" name="Rectangle 232"/>
                        <wps:cNvSpPr/>
                        <wps:spPr>
                          <a:xfrm flipV="1">
                            <a:off x="6414247" y="5943600"/>
                            <a:ext cx="455930" cy="231775"/>
                          </a:xfrm>
                          <a:prstGeom prst="rect">
                            <a:avLst/>
                          </a:prstGeom>
                          <a:solidFill>
                            <a:schemeClr val="accent6">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3" name="Text Box 233"/>
                        <wps:cNvSpPr txBox="1"/>
                        <wps:spPr>
                          <a:xfrm>
                            <a:off x="6858000" y="5930153"/>
                            <a:ext cx="2514600" cy="33718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A3CABDB" w14:textId="5F5B6175" w:rsidR="00374433" w:rsidRPr="00DF32FC" w:rsidRDefault="00374433" w:rsidP="00FB7FA2">
                              <w:pPr>
                                <w:rPr>
                                  <w:i/>
                                </w:rPr>
                              </w:pPr>
                              <w:r>
                                <w:rPr>
                                  <w:i/>
                                </w:rPr>
                                <w:t>Sannut Activities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xmlns:mv="urn:schemas-microsoft-com:mac:vml" xmlns:mo="http://schemas.microsoft.com/office/mac/office/2008/main">
            <w:pict>
              <v:group w14:anchorId="6170CD6B" id="Group 234" o:spid="_x0000_s1079" style="position:absolute;margin-left:-10.9pt;margin-top:7.15pt;width:738pt;height:514.7pt;z-index:251660288" coordsize="9372600,65368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">
                <v:rect id="Rectangle 17" o:spid="_x0000_s1080" style="position:absolute;left:7274859;top:551330;width:1463040;height:645459;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YRW9wAAA&#10;ANsAAAAPAAAAZHJzL2Rvd25yZXYueG1sRE/LqsIwEN0L/kMYwZ2mCj6oRhHlorjy+gJ3QzO2xWbS&#10;20Stf2+EC+7mcJ4zndemEA+qXG5ZQa8bgSBOrM45VXA8/HTGIJxH1lhYJgUvcjCfNRtTjLV98i89&#10;9j4VIYRdjAoy78tYSpdkZNB1bUkcuKutDPoAq1TqCp8h3BSyH0VDaTDn0JBhScuMktv+bhSM8mRx&#10;vm2j8WrnsX8/XS6rv/VAqXarXkxAeKr9V/zv3ugwfwSfX8IBcvYG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KYRW9wAAAANsAAAAPAAAAAAAAAAAAAAAAAJcCAABkcnMvZG93bnJl&#10;di54bWxQSwUGAAAAAAQABAD1AAAAhAMAAAAA&#10;" fillcolor="#f4b083 [1941]" stroked="f" strokeweight="1pt">
                  <v:textbox>
                    <w:txbxContent>
                      <w:p w14:paraId="5ACDACF6" w14:textId="77777777" w:rsidR="00374433" w:rsidRDefault="00374433" w:rsidP="00FB7FA2">
                        <w:r>
                          <w:t>III. Reduced exposure to adult feces</w:t>
                        </w:r>
                      </w:p>
                      <w:p w14:paraId="1F712FC3" w14:textId="77777777" w:rsidR="00374433" w:rsidRDefault="00374433" w:rsidP="00FB7FA2">
                        <w:r>
                          <w:t xml:space="preserve"> </w:t>
                        </w:r>
                      </w:p>
                    </w:txbxContent>
                  </v:textbox>
                </v:rect>
                <v:rect id="Rectangle 18" o:spid="_x0000_s1081" style="position:absolute;left:7274858;top:2985248;width:1463041;height:624838;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oHPxQAA&#10;ANsAAAAPAAAAZHJzL2Rvd25yZXYueG1sRI9Ba8JAEIXvQv/DMoXedFPBVqJrkEqx9GRtFbwN2TEJ&#10;yc6m2VXjv3cOgrcZ3pv3vplnvWvUmbpQeTbwOkpAEefeVlwY+Pv9HE5BhYhssfFMBq4UIFs8DeaY&#10;Wn/hHzpvY6EkhEOKBsoY21TrkJfkMIx8Syza0XcOo6xdoW2HFwl3jR4nyZt2WLE0lNjSR0l5vT05&#10;A+9VvtzX38l0tYk4Pu0Oh9X/emLMy3O/nIGK1MeH+X79ZQVfYOUXGUAvbg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v+gc/FAAAA2wAAAA8AAAAAAAAAAAAAAAAAlwIAAGRycy9k&#10;b3ducmV2LnhtbFBLBQYAAAAABAAEAPUAAACJAwAAAAA=&#10;" fillcolor="#f4b083 [1941]" stroked="f" strokeweight="1pt">
                  <v:textbox>
                    <w:txbxContent>
                      <w:p w14:paraId="54420FE0" w14:textId="77777777" w:rsidR="00374433" w:rsidRDefault="00374433" w:rsidP="00FB7FA2">
                        <w:r>
                          <w:t>VI. Reduced exposure to animal feces</w:t>
                        </w:r>
                      </w:p>
                      <w:p w14:paraId="0567DB85" w14:textId="77777777" w:rsidR="00374433" w:rsidRDefault="00374433" w:rsidP="00FB7FA2">
                        <w:r>
                          <w:t xml:space="preserve"> </w:t>
                        </w:r>
                      </w:p>
                    </w:txbxContent>
                  </v:textbox>
                </v:rect>
                <v:rect id="Rectangle 19" o:spid="_x0000_s1082" style="position:absolute;left:7274859;top:2218765;width:1463040;height:684493;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siRUwwAA&#10;ANsAAAAPAAAAZHJzL2Rvd25yZXYueG1sRE9Na8JAEL0X/A/LCL3VjYFqmrpKMJSWntRWwduQnSbB&#10;7Gya3Wj8911B6G0e73MWq8E04kydqy0rmE4iEMSF1TWXCr6/3p4SEM4ja2wsk4IrOVgtRw8LTLW9&#10;8JbOO1+KEMIuRQWV920qpSsqMugmtiUO3I/tDPoAu1LqDi8h3DQyjqKZNFhzaKiwpXVFxWnXGwXz&#10;usgOp88oyTce435/POa/789KPY6H7BWEp8H/i+/uDx3mv8Dtl3CAXP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UsiRUwwAAANsAAAAPAAAAAAAAAAAAAAAAAJcCAABkcnMvZG93&#10;bnJldi54bWxQSwUGAAAAAAQABAD1AAAAhwMAAAAA&#10;" fillcolor="#f4b083 [1941]" stroked="f" strokeweight="1pt">
                  <v:textbox>
                    <w:txbxContent>
                      <w:p w14:paraId="7C5D3A4E" w14:textId="77777777" w:rsidR="00374433" w:rsidRDefault="00374433" w:rsidP="00FB7FA2">
                        <w:r>
                          <w:t xml:space="preserve">V. Reduced exposure to child/toddler feces </w:t>
                        </w:r>
                      </w:p>
                    </w:txbxContent>
                  </v:textbox>
                </v:rect>
                <v:rect id="Rectangle 20" o:spid="_x0000_s1083" style="position:absolute;left:7274859;top:3658724;width:1463040;height:68389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L5Ed0wgAA&#10;ANsAAAAPAAAAZHJzL2Rvd25yZXYueG1sRE/Pa8IwFL4L/g/hDbzZdIVtpZoWUcZkp03dwNujebbF&#10;5qVLonb//XIYePz4fi+r0fTiSs53lhU8JikI4trqjhsFh/3rPAfhA7LG3jIp+CUPVTmdLLHQ9saf&#10;dN2FRsQQ9gUqaEMYCil93ZJBn9iBOHIn6wyGCF0jtcNbDDe9zNL0WRrsODa0ONC6pfq8uxgFL129&#10;+j6/p/nmI2B2+ToeNz9vT0rNHsbVAkSgMdzF/+6tVpDF9fFL/AG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vkR3TCAAAA2wAAAA8AAAAAAAAAAAAAAAAAlwIAAGRycy9kb3du&#10;cmV2LnhtbFBLBQYAAAAABAAEAPUAAACGAwAAAAA=&#10;" fillcolor="#f4b083 [1941]" stroked="f" strokeweight="1pt">
                  <v:textbox>
                    <w:txbxContent>
                      <w:p w14:paraId="1F92BCFF" w14:textId="77777777" w:rsidR="00374433" w:rsidRDefault="00374433" w:rsidP="00FB7FA2">
                        <w:r>
                          <w:t>VII. Reduced ingestion of contaminated food</w:t>
                        </w:r>
                      </w:p>
                    </w:txbxContent>
                  </v:textbox>
                </v:rect>
                <v:rect id="Rectangle 24" o:spid="_x0000_s1084" style="position:absolute;left:7274859;top:1264023;width:1463040;height:699247;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030F3xQAA&#10;ANsAAAAPAAAAZHJzL2Rvd25yZXYueG1sRI9Pa8JAFMTvgt9heYXedNNQq6RZRZSi9KT2D+T2yL4m&#10;wezbNLsm8dt3hYLHYWZ+w6SrwdSio9ZVlhU8TSMQxLnVFRcKPj/eJgsQziNrrC2Tgis5WC3HoxQT&#10;bXs+UnfyhQgQdgkqKL1vEildXpJBN7UNcfB+bGvQB9kWUrfYB7ipZRxFL9JgxWGhxIY2JeXn08Uo&#10;mFf5+vv8Hi22B4/x5SvLtr+7mVKPD8P6FYSnwd/D/+29VhA/w+1L+AFy+Qc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DTfQXfFAAAA2wAAAA8AAAAAAAAAAAAAAAAAlwIAAGRycy9k&#10;b3ducmV2LnhtbFBLBQYAAAAABAAEAPUAAACJAwAAAAA=&#10;" fillcolor="#f4b083 [1941]" stroked="f" strokeweight="1pt">
                  <v:textbox>
                    <w:txbxContent>
                      <w:p w14:paraId="5B694373" w14:textId="77777777" w:rsidR="00374433" w:rsidRDefault="00374433" w:rsidP="00FB7FA2">
                        <w:r>
                          <w:t>IV. Improved hand-washing practice</w:t>
                        </w:r>
                      </w:p>
                    </w:txbxContent>
                  </v:textbox>
                </v:rect>
                <v:rect id="Rectangle 28" o:spid="_x0000_s1085" style="position:absolute;left:7274859;top:4531659;width:1463040;height:67881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1kktywgAA&#10;ANsAAAAPAAAAZHJzL2Rvd25yZXYueG1sRE/Pa8IwFL4L/g/hDbzZdIVtpZoWUcZkp03dwNujebbF&#10;5qVLonb//XIYePz4fi+r0fTiSs53lhU8JikI4trqjhsFh/3rPAfhA7LG3jIp+CUPVTmdLLHQ9saf&#10;dN2FRsQQ9gUqaEMYCil93ZJBn9iBOHIn6wyGCF0jtcNbDDe9zNL0WRrsODa0ONC6pfq8uxgFL129&#10;+j6/p/nmI2B2+ToeNz9vT0rNHsbVAkSgMdzF/+6tVpDFsfFL/AG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WSS3LCAAAA2wAAAA8AAAAAAAAAAAAAAAAAlwIAAGRycy9kb3du&#10;cmV2LnhtbFBLBQYAAAAABAAEAPUAAACGAwAAAAA=&#10;" fillcolor="#f4b083 [1941]" stroked="f" strokeweight="1pt">
                  <v:textbox>
                    <w:txbxContent>
                      <w:p w14:paraId="704D712F" w14:textId="77777777" w:rsidR="00374433" w:rsidRDefault="00374433" w:rsidP="00FB7FA2">
                        <w:r>
                          <w:t>I. Improved breastfeeding practices</w:t>
                        </w:r>
                      </w:p>
                    </w:txbxContent>
                  </v:textbox>
                </v:rect>
                <v:rect id="Rectangle 30" o:spid="_x0000_s1086" style="position:absolute;left:7274859;top:5271248;width:1463040;height:4572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PdGpvwAA&#10;ANsAAAAPAAAAZHJzL2Rvd25yZXYueG1sRE/LisIwFN0L8w/hCu40VfFBNYqMiDIr3+Du0lzbYnNT&#10;m6j17ycLweXhvKfz2hTiSZXLLSvodiIQxInVOacKjodVewzCeWSNhWVS8CYH89lPY4qxti/e0XPv&#10;UxFC2MWoIPO+jKV0SUYGXceWxIG72sqgD7BKpa7wFcJNIXtRNJQGcw4NGZb0m1Fy2z+MglGeLM63&#10;v2i83HrsPU6Xy/K+HijVataLCQhPtf+KP+6NVtAP68OX8APk7B8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M490am/AAAA2wAAAA8AAAAAAAAAAAAAAAAAlwIAAGRycy9kb3ducmV2&#10;LnhtbFBLBQYAAAAABAAEAPUAAACDAwAAAAA=&#10;" fillcolor="#f4b083 [1941]" stroked="f" strokeweight="1pt">
                  <v:textbox>
                    <w:txbxContent>
                      <w:p w14:paraId="65FC132E" w14:textId="77777777" w:rsidR="00374433" w:rsidRDefault="00374433" w:rsidP="00FB7FA2">
                        <w:r>
                          <w:t>II. Improved vitamin supplementation</w:t>
                        </w:r>
                      </w:p>
                    </w:txbxContent>
                  </v:textbox>
                </v:rect>
                <v:rect id="Rectangle 154" o:spid="_x0000_s1087" style="position:absolute;top:551330;width:1463040;height:4572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Ud/8wwAA&#10;ANwAAAAPAAAAZHJzL2Rvd25yZXYueG1sRE9Na8JAEL0X+h+WKfQiurFYkdRVNKAIUtAo0uOQHZNg&#10;djZmVxP/fbcg9DaP9znTeWcqcafGlZYVDAcRCOLM6pJzBcfDqj8B4TyyxsoyKXiQg/ns9WWKsbYt&#10;7+me+lyEEHYxKii8r2MpXVaQQTewNXHgzrYx6ANscqkbbEO4qeRHFI2lwZJDQ4E1JQVll/RmFPR+&#10;Tttk6fX35ZrUdLa7dbtMjVLvb93iC4Snzv+Ln+6NDvM/R/D3TLhAzn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Ud/8wwAAANwAAAAPAAAAAAAAAAAAAAAAAJcCAABkcnMvZG93&#10;bnJldi54bWxQSwUGAAAAAAQABAD1AAAAhwMAAAAA&#10;" fillcolor="gray [1629]" stroked="f" strokeweight="1pt">
                  <v:textbox>
                    <w:txbxContent>
                      <w:p w14:paraId="1278B656" w14:textId="77777777" w:rsidR="00374433" w:rsidRDefault="00374433" w:rsidP="00FB7FA2">
                        <w:r>
                          <w:t>Community Trigger Event</w:t>
                        </w:r>
                      </w:p>
                      <w:p w14:paraId="3BF7C6ED" w14:textId="77777777" w:rsidR="00374433" w:rsidRDefault="00374433" w:rsidP="00FB7FA2">
                        <w:r>
                          <w:t xml:space="preserve"> </w:t>
                        </w:r>
                      </w:p>
                    </w:txbxContent>
                  </v:textbox>
                </v:rect>
                <v:rect id="Rectangle 155" o:spid="_x0000_s1088" style="position:absolute;top:2218765;width:1463040;height:4572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HXpnwwAA&#10;ANwAAAAPAAAAZHJzL2Rvd25yZXYueG1sRE9Na8JAEL0X/A/LCF6K2ShYJLqKBiqFItQo4nHIjkkw&#10;O5tmV5P++65Q6G0e73OW697U4kGtqywrmEQxCOLc6ooLBafj+3gOwnlkjbVlUvBDDtarwcsSE207&#10;PtAj84UIIewSVFB63yRSurwkgy6yDXHgrrY16ANsC6lb7EK4qeU0jt+kwYpDQ4kNpSXlt+xuFLxe&#10;zp/p1uv97Ttt6Gq/dt02M0qNhv1mAcJT7//Ff+4PHebPZvB8JlwgV7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QHXpnwwAAANwAAAAPAAAAAAAAAAAAAAAAAJcCAABkcnMvZG93&#10;bnJldi54bWxQSwUGAAAAAAQABAD1AAAAhwMAAAAA&#10;" fillcolor="gray [1629]" stroked="f" strokeweight="1pt">
                  <v:textbox>
                    <w:txbxContent>
                      <w:p w14:paraId="2B974917" w14:textId="77777777" w:rsidR="00374433" w:rsidRDefault="00374433" w:rsidP="00FB7FA2">
                        <w:r>
                          <w:t>Household Follow-up Visits</w:t>
                        </w:r>
                      </w:p>
                    </w:txbxContent>
                  </v:textbox>
                </v:rect>
                <v:rect id="Rectangle 156" o:spid="_x0000_s1089" style="position:absolute;left:13447;top:3792070;width:1463040;height:708066;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6cowVwgAA&#10;ANwAAAAPAAAAZHJzL2Rvd25yZXYueG1sRE9LawIxEL4X+h/CFHqrSeujshqlCEIvtXSVnsfNuFm6&#10;mSybuKb/3giF3ubje85ynVwrBupD41nD80iBIK68abjWcNhvn+YgQkQ22HomDb8UYL26v1tiYfyF&#10;v2goYy1yCIcCNdgYu0LKUFlyGEa+I87cyfcOY4Z9LU2PlxzuWvmi1Ew6bDg3WOxoY6n6Kc9OwzB5&#10;/VTtXO2P0/KAx7Sz3x/jpPXjQ3pbgIiU4r/4z/1u8vzpDG7P5Avk6go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pyjBXCAAAA3AAAAA8AAAAAAAAAAAAAAAAAlwIAAGRycy9kb3du&#10;cmV2LnhtbFBLBQYAAAAABAAEAPUAAACGAwAAAAA=&#10;" fillcolor="#538135 [2409]" stroked="f" strokeweight="1pt">
                  <v:textbox>
                    <w:txbxContent>
                      <w:p w14:paraId="65DBCCC6" w14:textId="77777777" w:rsidR="00374433" w:rsidRDefault="00374433" w:rsidP="00FB7FA2">
                        <w:r>
                          <w:t>Caregiver Meeting 1: Toddler Sanitation</w:t>
                        </w:r>
                      </w:p>
                    </w:txbxContent>
                  </v:textbox>
                </v:rect>
                <v:rect id="Rectangle 157" o:spid="_x0000_s1090" style="position:absolute;left:13447;top:5271248;width:1463040;height:4572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PimOwgAA&#10;ANwAAAAPAAAAZHJzL2Rvd25yZXYueG1sRE9NawIxEL0X+h/CFHqrSatWWY1SBKGXWrpKz+Nm3Czd&#10;TJZNXNN/b4RCb/N4n7NcJ9eKgfrQeNbwPFIgiCtvGq41HPbbpzmIEJENtp5Jwy8FWK/u75ZYGH/h&#10;LxrKWIscwqFADTbGrpAyVJYchpHviDN38r3DmGFfS9PjJYe7Vr4o9SodNpwbLHa0sVT9lGenYZjM&#10;PlU7V/vjtDzgMe3s98c4af34kN4WICKl+C/+c7+bPH86g9sz+QK5ug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U+KY7CAAAA3AAAAA8AAAAAAAAAAAAAAAAAlwIAAGRycy9kb3du&#10;cmV2LnhtbFBLBQYAAAAABAAEAPUAAACGAwAAAAA=&#10;" fillcolor="#538135 [2409]" stroked="f" strokeweight="1pt">
                  <v:textbox>
                    <w:txbxContent>
                      <w:p w14:paraId="3C4BA477" w14:textId="77777777" w:rsidR="00374433" w:rsidRDefault="00374433" w:rsidP="00FB7FA2">
                        <w:r>
                          <w:t>Caregiver Meeting 2: Toddler Nutrition</w:t>
                        </w:r>
                      </w:p>
                      <w:p w14:paraId="3CF14F95" w14:textId="77777777" w:rsidR="00374433" w:rsidRDefault="00374433" w:rsidP="00FB7FA2">
                        <w:r>
                          <w:t xml:space="preserve">Infant </w:t>
                        </w:r>
                      </w:p>
                    </w:txbxContent>
                  </v:textbox>
                </v:rect>
                <v:rect id="Rectangle 158" o:spid="_x0000_s1091" style="position:absolute;left:3590365;top:457200;width:1463040;height:462138;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" fillcolor="#5b9bd5 [3204]" strokecolor="#1f4d78 [1604]" strokeweight="1pt">
                  <v:textbox>
                    <w:txbxContent>
                      <w:p w14:paraId="1086E59E" w14:textId="77777777" w:rsidR="00374433" w:rsidRDefault="00374433" w:rsidP="00FB7FA2">
                        <w:r>
                          <w:t>Construction of household latrines</w:t>
                        </w:r>
                      </w:p>
                      <w:p w14:paraId="222393C0" w14:textId="77777777" w:rsidR="00374433" w:rsidRDefault="00374433" w:rsidP="00FB7FA2">
                        <w:r>
                          <w:t xml:space="preserve"> </w:t>
                        </w:r>
                      </w:p>
                    </w:txbxContent>
                  </v:textbox>
                </v:rect>
                <v:rect id="Rectangle 159" o:spid="_x0000_s1092" style="position:absolute;left:3590365;top:1990165;width:1463040;height:68389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" fillcolor="#5b9bd5 [3204]" strokecolor="#1f4d78 [1604]" strokeweight="1pt">
                  <v:textbox>
                    <w:txbxContent>
                      <w:p w14:paraId="49E7ECD0" w14:textId="77777777" w:rsidR="00374433" w:rsidRDefault="00374433" w:rsidP="00FB7FA2">
                        <w:r>
                          <w:t>Construction of household hand washing facilities</w:t>
                        </w:r>
                      </w:p>
                    </w:txbxContent>
                  </v:textbox>
                </v:rect>
                <v:rect id="Rectangle 160" o:spid="_x0000_s1093" style="position:absolute;left:5486400;top:1048871;width:1463040;height:68072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JkbqjwAAA&#10;ANwAAAAPAAAAZHJzL2Rvd25yZXYueG1sRI/NisIwEMfvC75DGMHbmroHV6pRRBAWwYOuDzA0Y1Nt&#10;JqWJtn175yB4m2H+H79ZbXpfqye1sQpsYDbNQBEXwVZcGrj8778XoGJCtlgHJgMDRdisR18rzG3o&#10;+ETPcyqVhHDM0YBLqcm1joUjj3EaGmK5XUPrMcnaltq22Em4r/VPls21x4qlwWFDO0fF/fzwUoJ0&#10;Gma/3e5+dP2honq40WMwZjLut0tQifr0Eb/df1bw54Ivz8gEev0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JkbqjwAAAANwAAAAPAAAAAAAAAAAAAAAAAJcCAABkcnMvZG93bnJl&#10;di54bWxQSwUGAAAAAAQABAD1AAAAhAMAAAAA&#10;" fillcolor="#5b9bd5 [3204]" strokecolor="#1f4d78 [1604]" strokeweight="1pt">
                  <v:textbox>
                    <w:txbxContent>
                      <w:p w14:paraId="6174CD04" w14:textId="77777777" w:rsidR="00374433" w:rsidRDefault="00374433" w:rsidP="00FB7FA2">
                        <w:r>
                          <w:t>Sustained behavior change and use of sanitation facilities</w:t>
                        </w:r>
                      </w:p>
                    </w:txbxContent>
                  </v:textbox>
                </v:rect>
                <v:rect id="Rectangle 161" o:spid="_x0000_s1094" style="position:absolute;left:1761565;top:537883;width:1463040;height:4572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" fillcolor="#5b9bd5 [3204]" strokecolor="#1f4d78 [1604]" strokeweight="1pt">
                  <v:textbox>
                    <w:txbxContent>
                      <w:p w14:paraId="58E9EA0B" w14:textId="77777777" w:rsidR="00374433" w:rsidRDefault="00374433" w:rsidP="00FB7FA2">
                        <w:r>
                          <w:t>Collective community action</w:t>
                        </w:r>
                      </w:p>
                    </w:txbxContent>
                  </v:textbox>
                </v:rect>
                <v:rect id="Rectangle 162" o:spid="_x0000_s1095" style="position:absolute;left:1761565;width:1463040;height:4572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WD4FPvwAA&#10;ANwAAAAPAAAAZHJzL2Rvd25yZXYueG1sRI/NCsIwEITvgu8QVvCmqR5UqlFEEETw4M8DLM3aVJtN&#10;aaJt394IgrddZna+2dWmtaV4U+0Lxwom4wQEceZ0wbmC23U/WoDwAVlj6ZgUdORhs+73Vphq1/CZ&#10;3peQixjCPkUFJoQqldJnhiz6sauIo3Z3tcUQ1zqXusYmhttSTpNkJi0WHAkGK9oZyp6Xl40QpHM3&#10;mTe758m0x4LK7kGvTqnhoN0uQQRqw9/8uz7oWH82he8zcQK5/g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JYPgU+/AAAA3AAAAA8AAAAAAAAAAAAAAAAAlwIAAGRycy9kb3ducmV2&#10;LnhtbFBLBQYAAAAABAAEAPUAAACDAwAAAAA=&#10;" fillcolor="#5b9bd5 [3204]" strokecolor="#1f4d78 [1604]" strokeweight="1pt">
                  <v:textbox>
                    <w:txbxContent>
                      <w:p w14:paraId="20C48ECD" w14:textId="77777777" w:rsidR="00374433" w:rsidRDefault="00374433" w:rsidP="00FB7FA2">
                        <w:r>
                          <w:t>Feelings of shame and disgust</w:t>
                        </w:r>
                      </w:p>
                    </w:txbxContent>
                  </v:textbox>
                </v:rect>
                <v:rect id="Rectangle 163" o:spid="_x0000_s1096" style="position:absolute;left:1761565;top:1062318;width:1463040;height:45974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5QyTUwwAA&#10;ANwAAAAPAAAAZHJzL2Rvd25yZXYueG1sRI/RasJAEEXfC/7DMoJvdWMLscSsIoJQCj5E/YAhO83G&#10;ZGdDdjXJ37tCoW8z3Dv33Ml3o23Fg3pfO1awWiYgiEuna64UXC/H9y8QPiBrbB2Tgok87Laztxwz&#10;7QYu6HEOlYgh7DNUYELoMil9aciiX7qOOGq/rrcY4tpXUvc4xHDbyo8kSaXFmiPBYEcHQ2VzvtsI&#10;QSqm1Xo4NCcz/tTUTje6T0ot5uN+AyLQGP7Nf9ffOtZPP+H1TJxAbp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5QyTUwwAAANwAAAAPAAAAAAAAAAAAAAAAAJcCAABkcnMvZG93&#10;bnJldi54bWxQSwUGAAAAAAQABAD1AAAAhwMAAAAA&#10;" fillcolor="#5b9bd5 [3204]" strokecolor="#1f4d78 [1604]" strokeweight="1pt">
                  <v:textbox>
                    <w:txbxContent>
                      <w:p w14:paraId="2FA70A0B" w14:textId="77777777" w:rsidR="00374433" w:rsidRDefault="00374433" w:rsidP="00FB7FA2">
                        <w:r>
                          <w:t>Establishment of community norms</w:t>
                        </w:r>
                      </w:p>
                    </w:txbxContent>
                  </v:textbox>
                </v:rect>
                <v:rect id="Rectangle 164" o:spid="_x0000_s1097" style="position:absolute;left:1761565;top:1620950;width:1463040;height:478812;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2qrygwwAA&#10;ANwAAAAPAAAAZHJzL2Rvd25yZXYueG1sRI/RasJAEEXfC/7DMoJvdWMpscSsIoJQCj5E/YAhO83G&#10;ZGdDdjXJ37tCoW8z3Dv33Ml3o23Fg3pfO1awWiYgiEuna64UXC/H9y8QPiBrbB2Tgok87Laztxwz&#10;7QYu6HEOlYgh7DNUYELoMil9aciiX7qOOGq/rrcY4tpXUvc4xHDbyo8kSaXFmiPBYEcHQ2VzvtsI&#10;QSqm1Xo4NCcz/tTUTje6T0ot5uN+AyLQGP7Nf9ffOtZPP+H1TJxAbp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2qrygwwAAANwAAAAPAAAAAAAAAAAAAAAAAJcCAABkcnMvZG93&#10;bnJldi54bWxQSwUGAAAAAAQABAD1AAAAhwMAAAAA&#10;" fillcolor="#5b9bd5 [3204]" strokecolor="#1f4d78 [1604]" strokeweight="1pt">
                  <v:textbox>
                    <w:txbxContent>
                      <w:p w14:paraId="36390AFC" w14:textId="77777777" w:rsidR="00374433" w:rsidRDefault="00374433" w:rsidP="00FB7FA2">
                        <w:r>
                          <w:t>Detailed sanitation knowledge</w:t>
                        </w:r>
                      </w:p>
                    </w:txbxContent>
                  </v:textbox>
                </v:rect>
                <v:rect id="Rectangle 165" o:spid="_x0000_s1098" style="position:absolute;left:1761565;top:2208318;width:1463040;height:3089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5hk7wwAA&#10;ANwAAAAPAAAAZHJzL2Rvd25yZXYueG1sRI/RasJAEEXfC/7DMoJvdWOhscSsIoJQCj5E/YAhO83G&#10;ZGdDdjXJ37tCoW8z3Dv33Ml3o23Fg3pfO1awWiYgiEuna64UXC/H9y8QPiBrbB2Tgok87Laztxwz&#10;7QYu6HEOlYgh7DNUYELoMil9aciiX7qOOGq/rrcY4tpXUvc4xHDbyo8kSaXFmiPBYEcHQ2VzvtsI&#10;QSqm1Xo4NCcz/tTUTje6T0ot5uN+AyLQGP7Nf9ffOtZPP+H1TJxAbp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Z5hk7wwAAANwAAAAPAAAAAAAAAAAAAAAAAJcCAABkcnMvZG93&#10;bnJldi54bWxQSwUGAAAAAAQABAD1AAAAhwMAAAAA&#10;" fillcolor="#5b9bd5 [3204]" strokecolor="#1f4d78 [1604]" strokeweight="1pt">
                  <v:textbox>
                    <w:txbxContent>
                      <w:p w14:paraId="456727DC" w14:textId="77777777" w:rsidR="00374433" w:rsidRDefault="00374433" w:rsidP="00FB7FA2">
                        <w:r>
                          <w:t>Construction advice</w:t>
                        </w:r>
                      </w:p>
                    </w:txbxContent>
                  </v:textbox>
                </v:rect>
                <v:rect id="Rectangle 166" o:spid="_x0000_s1099" style="position:absolute;left:1761565;top:2631521;width:1463040;height:452529;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0HkaowgAA&#10;ANwAAAAPAAAAZHJzL2Rvd25yZXYueG1sRE9NSwMxEL0X/A9hBG9tYm3XsjYtUhC81OK2eJ5uxs3i&#10;ZrJs4jb+eyMIvc3jfc56m1wnRhpC61nD/UyBIK69abnRcDq+TFcgQkQ22HkmDT8UYLu5mayxNP7C&#10;7zRWsRE5hEOJGmyMfSllqC05DDPfE2fu0w8OY4ZDI82AlxzuOjlXqpAOW84NFnvaWaq/qm+nYVw8&#10;HlS3UsfzsjrhOb3Zj/1D0vruNj0/gYiU4lX87341eX5RwN8z+QK5+QU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QeRqjCAAAA3AAAAA8AAAAAAAAAAAAAAAAAlwIAAGRycy9kb3du&#10;cmV2LnhtbFBLBQYAAAAABAAEAPUAAACGAwAAAAA=&#10;" fillcolor="#538135 [2409]" stroked="f" strokeweight="1pt">
                  <v:textbox>
                    <w:txbxContent>
                      <w:p w14:paraId="2170F33F" w14:textId="77777777" w:rsidR="00374433" w:rsidRDefault="00374433" w:rsidP="00FB7FA2">
                        <w:r>
                          <w:t>Detailed nutrition knowledge</w:t>
                        </w:r>
                      </w:p>
                    </w:txbxContent>
                  </v:textbox>
                </v:rect>
                <v:rect id="Rectangle 185" o:spid="_x0000_s1100" style="position:absolute;left:1761565;top:3321424;width:1463040;height:148653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0wD4lwgAA&#10;ANwAAAAPAAAAZHJzL2Rvd25yZXYueG1sRE9NSwMxEL0X/A9hhN5sorW6rE2LCEIvVrotnqebcbO4&#10;mSybuE3/fSMIvc3jfc5ynVwnRhpC61nD/UyBIK69abnRcNi/3xUgQkQ22HkmDWcKsF7dTJZYGn/i&#10;HY1VbEQO4VCiBhtjX0oZaksOw8z3xJn79oPDmOHQSDPgKYe7Tj4o9SQdtpwbLPb0Zqn+qX6dhvHx&#10;+VN1hdofF9UBj2lrvz7mSevpbXp9AREpxav4370xeX6xgL9n8gVydQ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TAPiXCAAAA3AAAAA8AAAAAAAAAAAAAAAAAlwIAAGRycy9kb3du&#10;cmV2LnhtbFBLBQYAAAAABAAEAPUAAACGAwAAAAA=&#10;" fillcolor="#538135 [2409]" stroked="f" strokeweight="1pt">
                  <v:textbox>
                    <w:txbxContent>
                      <w:p w14:paraId="053086F1" w14:textId="77777777" w:rsidR="00374433" w:rsidRDefault="00374433" w:rsidP="00FB7FA2">
                        <w:pPr>
                          <w:spacing w:after="0"/>
                        </w:pPr>
                        <w:r>
                          <w:t>Focused content on:</w:t>
                        </w:r>
                      </w:p>
                      <w:p w14:paraId="31B570DE" w14:textId="77777777" w:rsidR="00374433" w:rsidRDefault="00374433" w:rsidP="00FB7FA2">
                        <w:pPr>
                          <w:spacing w:after="0"/>
                        </w:pPr>
                        <w:r>
                          <w:t>- Clean toddler environment</w:t>
                        </w:r>
                      </w:p>
                      <w:p w14:paraId="18B7B9A9" w14:textId="77777777" w:rsidR="00374433" w:rsidRDefault="00374433" w:rsidP="00FB7FA2">
                        <w:pPr>
                          <w:spacing w:after="0"/>
                        </w:pPr>
                        <w:r>
                          <w:t>- Disposal of toddler feces</w:t>
                        </w:r>
                      </w:p>
                      <w:p w14:paraId="5B5A4709" w14:textId="77777777" w:rsidR="00374433" w:rsidRDefault="00374433" w:rsidP="00FB7FA2">
                        <w:pPr>
                          <w:spacing w:after="0"/>
                        </w:pPr>
                        <w:r>
                          <w:t>- Toddler hand washing</w:t>
                        </w:r>
                      </w:p>
                    </w:txbxContent>
                  </v:textbox>
                </v:rect>
                <v:rect id="Rectangle 186" o:spid="_x0000_s1101" style="position:absolute;left:1761565;top:4867836;width:1463040;height:126238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EEqBSwgAA&#10;ANwAAAAPAAAAZHJzL2Rvd25yZXYueG1sRE9NSwMxEL0L/ocwQm820Wpd1qZFBKEXK26L5+lm3Cxu&#10;JssmbtN/3xQKvc3jfc5ilVwnRhpC61nDw1SBIK69abnRsNt+3BcgQkQ22HkmDUcKsFre3iywNP7A&#10;3zRWsRE5hEOJGmyMfSllqC05DFPfE2fu1w8OY4ZDI82AhxzuOvmo1Fw6bDk3WOzp3VL9V/07DePT&#10;y5fqCrXdP1c73KeN/fmcJa0nd+ntFUSkFK/ii3tt8vxiDudn8gVyeQ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QSoFLCAAAA3AAAAA8AAAAAAAAAAAAAAAAAlwIAAGRycy9kb3du&#10;cmV2LnhtbFBLBQYAAAAABAAEAPUAAACGAwAAAAA=&#10;" fillcolor="#538135 [2409]" stroked="f" strokeweight="1pt">
                  <v:textbox>
                    <w:txbxContent>
                      <w:p w14:paraId="3163F86A" w14:textId="77777777" w:rsidR="00374433" w:rsidRDefault="00374433" w:rsidP="00FB7FA2">
                        <w:pPr>
                          <w:spacing w:after="0"/>
                        </w:pPr>
                        <w:r>
                          <w:t>Focused content on:</w:t>
                        </w:r>
                      </w:p>
                      <w:p w14:paraId="633DD3AC" w14:textId="77777777" w:rsidR="00374433" w:rsidRDefault="00374433" w:rsidP="00FB7FA2">
                        <w:pPr>
                          <w:spacing w:after="0"/>
                        </w:pPr>
                        <w:r>
                          <w:t>- Proper Breastfeeding</w:t>
                        </w:r>
                      </w:p>
                      <w:p w14:paraId="55EE4D2B" w14:textId="77777777" w:rsidR="00374433" w:rsidRDefault="00374433" w:rsidP="00FB7FA2">
                        <w:pPr>
                          <w:spacing w:after="0"/>
                        </w:pPr>
                        <w:r>
                          <w:t>- Food safety</w:t>
                        </w:r>
                      </w:p>
                      <w:p w14:paraId="321342BD" w14:textId="77777777" w:rsidR="00374433" w:rsidRDefault="00374433" w:rsidP="00FB7FA2">
                        <w:pPr>
                          <w:spacing w:after="0"/>
                        </w:pPr>
                        <w:r>
                          <w:t>- Health Facility Visits</w:t>
                        </w:r>
                      </w:p>
                    </w:txbxContent>
                  </v:textbox>
                </v:rect>
                <v:rect id="Rectangle 187" o:spid="_x0000_s1102" style="position:absolute;left:3576918;top:3792071;width:1463040;height:4610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2dMQtvwAA&#10;ANwAAAAPAAAAZHJzL2Rvd25yZXYueG1sRI/NCsIwEITvgu8QVvCmqR5UqlFEEETw4M8DLM3aVJtN&#10;aaJt394IgrddZna+2dWmtaV4U+0Lxwom4wQEceZ0wbmC23U/WoDwAVlj6ZgUdORhs+73Vphq1/CZ&#10;3peQixjCPkUFJoQqldJnhiz6sauIo3Z3tcUQ1zqXusYmhttSTpNkJi0WHAkGK9oZyp6Xl40QpHM3&#10;mTe758m0x4LK7kGvTqnhoN0uQQRqw9/8uz7oWH8xh+8zcQK5/g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DZ0xC2/AAAA3AAAAA8AAAAAAAAAAAAAAAAAlwIAAGRycy9kb3ducmV2&#10;LnhtbFBLBQYAAAAABAAEAPUAAACDAwAAAAA=&#10;" fillcolor="#5b9bd5 [3204]" strokecolor="#1f4d78 [1604]" strokeweight="1pt">
                  <v:textbox>
                    <w:txbxContent>
                      <w:p w14:paraId="27F41784" w14:textId="77777777" w:rsidR="00374433" w:rsidRDefault="00374433" w:rsidP="00FB7FA2">
                        <w:r>
                          <w:t>Improved sanitation knowledge</w:t>
                        </w:r>
                      </w:p>
                    </w:txbxContent>
                  </v:textbox>
                </v:rect>
                <v:rect id="Rectangle 188" o:spid="_x0000_s1103" style="position:absolute;left:3576918;top:5271248;width:1463040;height:4610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H61BfwAAA&#10;ANwAAAAPAAAAZHJzL2Rvd25yZXYueG1sRI/NisIwEMfvgu8QRtibpu7BlWoUEYRF8ODHAwzN2FSb&#10;SWmibd/eOSzsbYb5f/xmve19rd7UxiqwgfksA0VcBFtxaeB2PUyXoGJCtlgHJgMDRdhuxqM15jZ0&#10;fKb3JZVKQjjmaMCl1ORax8KRxzgLDbHc7qH1mGRtS21b7CTc1/o7yxbaY8XS4LChvaPieXl5KUE6&#10;D/Ofbv88uf5YUT086DUY8zXpdytQifr0L/5z/1rBXwqtPCMT6M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H61BfwAAAANwAAAAPAAAAAAAAAAAAAAAAAJcCAABkcnMvZG93bnJl&#10;di54bWxQSwUGAAAAAAQABAD1AAAAhAMAAAAA&#10;" fillcolor="#5b9bd5 [3204]" strokecolor="#1f4d78 [1604]" strokeweight="1pt">
                  <v:textbox>
                    <w:txbxContent>
                      <w:p w14:paraId="5A36E809" w14:textId="77777777" w:rsidR="00374433" w:rsidRDefault="00374433" w:rsidP="00FB7FA2">
                        <w:r>
                          <w:t>Improved nutrition knowledge</w:t>
                        </w:r>
                      </w:p>
                    </w:txbxContent>
                  </v:textbox>
                </v:rect>
                <v:rect id="Rectangle 189" o:spid="_x0000_s1104" style="position:absolute;left:5419165;top:3792071;width:1463040;height:4610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p/XEwwAA&#10;ANwAAAAPAAAAZHJzL2Rvd25yZXYueG1sRI9Ba8JAEIXvBf/DMoK3urGH1sasIoJQCh4S/QFDdpqN&#10;yc6G7GqSf+8KBW8zvDfve5PtRtuKO/W+dqxgtUxAEJdO11wpuJyP72sQPiBrbB2Tgok87LaztwxT&#10;7QbO6V6ESsQQ9ikqMCF0qZS+NGTRL11HHLU/11sMce0rqXscYrht5UeSfEqLNUeCwY4OhsqmuNkI&#10;Qcqn1ddwaE5m/K2pna50m5RazMf9BkSgMbzM/9c/OtZff8PzmTiB3D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op/XEwwAAANwAAAAPAAAAAAAAAAAAAAAAAJcCAABkcnMvZG93&#10;bnJldi54bWxQSwUGAAAAAAQABAD1AAAAhwMAAAAA&#10;" fillcolor="#5b9bd5 [3204]" strokecolor="#1f4d78 [1604]" strokeweight="1pt">
                  <v:textbox>
                    <w:txbxContent>
                      <w:p w14:paraId="07708D3F" w14:textId="77777777" w:rsidR="00374433" w:rsidRDefault="00374433" w:rsidP="00FB7FA2">
                        <w:r>
                          <w:t>Improved sanitation practice</w:t>
                        </w:r>
                      </w:p>
                    </w:txbxContent>
                  </v:textbox>
                </v:rect>
                <v:rect id="Rectangle 190" o:spid="_x0000_s1105" style="position:absolute;left:5405718;top:5271248;width:1463040;height:4610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" fillcolor="#5b9bd5 [3204]" strokecolor="#1f4d78 [1604]" strokeweight="1pt">
                  <v:textbox>
                    <w:txbxContent>
                      <w:p w14:paraId="03E7538D" w14:textId="77777777" w:rsidR="00374433" w:rsidRDefault="00374433" w:rsidP="00FB7FA2">
                        <w:r>
                          <w:t>Improved nutrition practice</w:t>
                        </w:r>
                      </w:p>
                    </w:txbxContent>
                  </v:textbox>
                </v:rect>
                <v:shape id="Elbow Connector 193" o:spid="_x0000_s1106" type="#_x0000_t34" style="position:absolute;left:1452283;top:806824;width:305596;height:459740;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PAeg8QAAADcAAAADwAAAGRycy9kb3ducmV2LnhtbERPS2vCQBC+F/wPywi91U0rSI2uUsSi&#10;lR7iA/Q4ZMckmJ1dsmuM/vpuodDbfHzPmc47U4uWGl9ZVvA6SEAQ51ZXXCg47D9f3kH4gKyxtkwK&#10;7uRhPus9TTHV9sZbanehEDGEfYoKyhBcKqXPSzLoB9YRR+5sG4MhwqaQusFbDDe1fEuSkTRYcWwo&#10;0dGipPyyuxoF2X11uh42y2z0fczGJ+O+Hu3aKfXc7z4mIAJ14V/8517rOH88hN9n4gVy9gM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I8B6DxAAAANwAAAAPAAAAAAAAAAAA&#10;AAAAAKECAABkcnMvZG93bnJldi54bWxQSwUGAAAAAAQABAD5AAAAkgMAAAAA&#10;" strokecolor="#5b9bd5 [3204]" strokeweight=".5pt">
                  <v:stroke endarrow="block"/>
                </v:shape>
                <v:shape id="Elbow Connector 194" o:spid="_x0000_s1107" type="#_x0000_t34" style="position:absolute;left:1452283;top:242048;width:305596;height:568960;flip:y;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qpv4sAAAADcAAAADwAAAGRycy9kb3ducmV2LnhtbERPS4vCMBC+L/gfwgje1tRVFq1G0UXF&#10;ywo+8Dw0YxtsJqWJtf57IyzsbT6+58wWrS1FQ7U3jhUM+gkI4sxpw7mC82nzOQbhA7LG0jEpeJKH&#10;xbzzMcNUuwcfqDmGXMQQ9ikqKEKoUil9VpBF33cVceSurrYYIqxzqWt8xHBbyq8k+ZYWDceGAiv6&#10;KSi7He9WwWW4LE9a/+6bNYezWTX2buxWqV63XU5BBGrDv/jPvdNx/mQE72fiBXL+Ag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H6qb+LAAAAA3AAAAA8AAAAAAAAAAAAAAAAA&#10;oQIAAGRycy9kb3ducmV2LnhtbFBLBQYAAAAABAAEAPkAAACOAwAAAAA=&#10;" strokecolor="#5b9bd5 [3204]" strokeweight=".5pt">
                  <v:stroke endarrow="block"/>
                </v:shape>
                <v:shape id="Elbow Connector 195" o:spid="_x0000_s1108" type="#_x0000_t34" style="position:absolute;left:1452283;top:753036;width:300942;height:59601;flip:y;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EebKecAAAADcAAAADwAAAGRycy9kb3ducmV2LnhtbERPS4vCMBC+L/gfwgje1tQVF61G0UXF&#10;ywo+8Dw0YxtsJqWJtf57IyzsbT6+58wWrS1FQ7U3jhUM+gkI4sxpw7mC82nzOQbhA7LG0jEpeJKH&#10;xbzzMcNUuwcfqDmGXMQQ9ikqKEKoUil9VpBF33cVceSurrYYIqxzqWt8xHBbyq8k+ZYWDceGAiv6&#10;KSi7He9WwWW4LE9a/+6bNYezWTX2buxWqV63XU5BBGrDv/jPvdNx/mQE72fiBXL+Ag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BHmynnAAAAA3AAAAA8AAAAAAAAAAAAAAAAA&#10;oQIAAGRycy9kb3ducmV2LnhtbFBLBQYAAAAABAAEAPkAAACOAwAAAAA=&#10;" strokecolor="#5b9bd5 [3204]" strokeweight=".5pt">
                  <v:stroke endarrow="block"/>
                </v:shape>
                <v:shape id="Elbow Connector 196" o:spid="_x0000_s1109" type="#_x0000_t34" style="position:absolute;left:1452283;top:1963271;width:304997;height:458864;flip:y;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4TRUDsEAAADcAAAADwAAAGRycy9kb3ducmV2LnhtbERPTWvCQBC9F/wPyxS81U0rSJu6Siwq&#10;Xiw0kZ6H7JgsZmdDdhPjv3eFQm/zeJ+zXI+2EQN13jhW8DpLQBCXThuuFJyK3cs7CB+QNTaOScGN&#10;PKxXk6clptpd+YeGPFQihrBPUUEdQptK6cuaLPqZa4kjd3adxRBhV0nd4TWG20a+JclCWjQcG2ps&#10;6aum8pL3VsHvPGsKrY/fw5bDyWwG2xu7V2r6PGafIAKN4V/85z7oOP9jAY9n4gVydQ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hNFQOwQAAANwAAAAPAAAAAAAAAAAAAAAA&#10;AKECAABkcnMvZG93bnJldi54bWxQSwUGAAAAAAQABAD5AAAAjwMAAAAA&#10;" strokecolor="#5b9bd5 [3204]" strokeweight=".5pt">
                  <v:stroke endarrow="block"/>
                </v:shape>
                <v:shape id="Elbow Connector 197" o:spid="_x0000_s1110" type="#_x0000_t34" style="position:absolute;left:1452283;top:2407024;width:305596;height:457819;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d8sYgMQAAADcAAAADwAAAGRycy9kb3ducmV2LnhtbERPS2vCQBC+F/wPywje6sYebI2uImLR&#10;lh7iA/Q4ZMckmJ1dsmuM/fXdQqG3+fieM1t0phYtNb6yrGA0TEAQ51ZXXCg4Ht6f30D4gKyxtkwK&#10;HuRhMe89zTDV9s47avehEDGEfYoKyhBcKqXPSzLoh9YRR+5iG4MhwqaQusF7DDe1fEmSsTRYcWwo&#10;0dGqpPy6vxkF2WNzvh0/19n465RNzsZ9fLdbp9Sg3y2nIAJ14V/8597qOH/yCr/PxAvk/A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3yxiAxAAAANwAAAAPAAAAAAAAAAAA&#10;AAAAAKECAABkcnMvZG93bnJldi54bWxQSwUGAAAAAAQABAD5AAAAkgMAAAAA&#10;" strokecolor="#5b9bd5 [3204]" strokeweight=".5pt">
                  <v:stroke endarrow="block"/>
                </v:shape>
                <v:shape id="Elbow Connector 200" o:spid="_x0000_s1111" type="#_x0000_t34" style="position:absolute;left:1452283;top:2362768;width:309282;height:44256;flip:y;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Mr6dGsIAAADcAAAADwAAAGRycy9kb3ducmV2LnhtbESPT2vCQBTE7wW/w/KE3urGCqVEV1Gx&#10;4qWFJuL5kX0mi9m3Ibv502/vCkKPw8z8hlltRluLnlpvHCuYzxIQxIXThksF5/zr7ROED8gaa8ek&#10;4I88bNaTlxWm2g38S30WShEh7FNUUIXQpFL6oiKLfuYa4uhdXWsxRNmWUrc4RLit5XuSfEiLhuNC&#10;hQ3tKypuWWcVXBbbOtf6+6c/cDibXW87Y49KvU7H7RJEoDH8h5/tk1YQifA4E4+AXN8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Mr6dGsIAAADcAAAADwAAAAAAAAAAAAAA&#10;AAChAgAAZHJzL2Rvd25yZXYueG1sUEsFBgAAAAAEAAQA+QAAAJADAAAAAA==&#10;" strokecolor="#5b9bd5 [3204]" strokeweight=".5pt">
                  <v:stroke endarrow="block"/>
                </v:shape>
                <v:shape id="Straight Arrow Connector 202" o:spid="_x0000_s1112" type="#_x0000_t32" style="position:absolute;left:1452283;top:4020671;width:3048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0TsnFcMAAADcAAAADwAAAGRycy9kb3ducmV2LnhtbESPT2vCQBDF70K/wzKFXkQ3BhWNrlIK&#10;pb022uJxyI7ZYHY2ZKcav323UOjx8f78eNv94Ft1pT42gQ3Mphko4irYhmsDx8PrZAUqCrLFNjAZ&#10;uFOE/e5htMXChht/0LWUWqURjgUacCJdoXWsHHmM09ARJ+8ceo+SZF9r2+MtjftW51m21B4bTgSH&#10;Hb04qi7lt09cOubjcjFezy9v+Hn6cnKfz8SYp8fheQNKaJD/8F/73RrIsxx+z6QjoHc/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NE7JxXDAAAA3AAAAA8AAAAAAAAAAAAA&#10;AAAAoQIAAGRycy9kb3ducmV2LnhtbFBLBQYAAAAABAAEAPkAAACRAwAAAAA=&#10;" strokecolor="#5b9bd5 [3204]" strokeweight=".5pt">
                  <v:stroke endarrow="block" joinstyle="miter"/>
                </v:shape>
                <v:shape id="Straight Arrow Connector 204" o:spid="_x0000_s1113" type="#_x0000_t32" style="position:absolute;left:1452283;top:5499848;width:3048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MZ4a+sMAAADcAAAADwAAAGRycy9kb3ducmV2LnhtbESPT2vCQBDF7wW/wzJCL1I3hlTa1FVK&#10;obRXoy09DtlpNpidDdmpxm/fFQSPj/fnx1ttRt+pIw2xDWxgMc9AEdfBttwY2O/eH55ARUG22AUm&#10;A2eKsFlP7lZY2nDiLR0raVQa4ViiASfSl1rH2pHHOA89cfJ+w+BRkhwabQc8pXHf6TzLltpjy4ng&#10;sKc3R/Wh+vOJS/t8Vj3OnovDB379fDs5Fwsx5n46vr6AEhrlFr62P62BPCvgciYdAb3+Bw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DGeGvrDAAAA3AAAAA8AAAAAAAAAAAAA&#10;AAAAoQIAAGRycy9kb3ducmV2LnhtbFBLBQYAAAAABAAEAPkAAACRAwAAAAA=&#10;" strokecolor="#5b9bd5 [3204]" strokeweight=".5pt">
                  <v:stroke endarrow="block" joinstyle="miter"/>
                </v:shape>
                <v:shape id="Straight Arrow Connector 206" o:spid="_x0000_s1114" type="#_x0000_t32" style="position:absolute;left:3213847;top:5499848;width:3810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gAhFsMAAADcAAAADwAAAGRycy9kb3ducmV2LnhtbESPT2vCQBDF70K/wzKFXkQ3BhUbXaUU&#10;pL022tLjkB2zwexsyI4av323UOjx8f78eJvd4Ft1pT42gQ3Mphko4irYhmsDx8N+sgIVBdliG5gM&#10;3CnCbvsw2mBhw40/6FpKrdIIxwINOJGu0DpWjjzGaeiIk3cKvUdJsq+17fGWxn2r8yxbao8NJ4LD&#10;jl4dVefy4hOXjvm4XIyf5+c3/Pz+cnKfz8SYp8fhZQ1KaJD/8F/73RrIsyX8nklHQG9/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K4AIRbDAAAA3AAAAA8AAAAAAAAAAAAA&#10;AAAAoQIAAGRycy9kb3ducmV2LnhtbFBLBQYAAAAABAAEAPkAAACRAwAAAAA=&#10;" strokecolor="#5b9bd5 [3204]" strokeweight=".5pt">
                  <v:stroke endarrow="block" joinstyle="miter"/>
                </v:shape>
                <v:shape id="Straight Arrow Connector 207" o:spid="_x0000_s1115" type="#_x0000_t32" style="position:absolute;left:3213847;top:4020671;width:3810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UyEjcMAAADcAAAADwAAAGRycy9kb3ducmV2LnhtbESPT2vCQBDF70K/wzKFXqRuDGrb1FWK&#10;UOq10ZYeh+w0G8zOhuyo8dt3hYLHx/vz4y3Xg2/VifrYBDYwnWSgiKtgG64N7Hfvj8+goiBbbAOT&#10;gQtFWK/uRkssbDjzJ51KqVUa4VigASfSFVrHypHHOAkdcfJ+Q+9RkuxrbXs8p3Hf6jzLFtpjw4ng&#10;sKONo+pQHn3i0j4fl/Pxy+zwgV8/304us6kY83A/vL2CEhrkFv5vb62BPHuC65l0BPTqDw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MFMhI3DAAAA3AAAAA8AAAAAAAAAAAAA&#10;AAAAoQIAAGRycy9kb3ducmV2LnhtbFBLBQYAAAAABAAEAPkAAACRAwAAAAA=&#10;" strokecolor="#5b9bd5 [3204]" strokeweight=".5pt">
                  <v:stroke endarrow="block" joinstyle="miter"/>
                </v:shape>
                <v:shape id="Straight Arrow Connector 208" o:spid="_x0000_s1116" type="#_x0000_t32" style="position:absolute;left:5042647;top:4020671;width:3810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NMQ/8AAAADcAAAADwAAAGRycy9kb3ducmV2LnhtbERPTUvDQBC9C/6HZQQvpd00VNHYbRFB&#10;9GpapcchO2ZDs7MhO7bpv3cOgsfH+15vp9ibE425S+xguSjAEDfJd9w62O9e5w9gsiB77BOTgwtl&#10;2G6ur9ZY+XTmDzrV0hoN4VyhgyAyVNbmJlDEvEgDsXLfaYwoCsfW+hHPGh57WxbFvY3YsTYEHOgl&#10;UHOsf6L20r6c1Xezx9XxDT8PX0Euq6U4d3szPT+BEZrkX/znfvcOykLX6hk9AnbzCw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LDTEP/AAAAA3AAAAA8AAAAAAAAAAAAAAAAA&#10;oQIAAGRycy9kb3ducmV2LnhtbFBLBQYAAAAABAAEAPkAAACOAwAAAAA=&#10;" strokecolor="#5b9bd5 [3204]" strokeweight=".5pt">
                  <v:stroke endarrow="block" joinstyle="miter"/>
                </v:shape>
                <v:shape id="Straight Arrow Connector 209" o:spid="_x0000_s1117" type="#_x0000_t32" style="position:absolute;left:5042647;top:5499848;width:3810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35+1ZMMAAADcAAAADwAAAGRycy9kb3ducmV2LnhtbESPT2vCQBDF70K/wzKFXkQ3Bi2aukop&#10;SHtttOJxyE6zwexsyI4av323UOjx8f78eOvt4Ft1pT42gQ3Mphko4irYhmsDh/1usgQVBdliG5gM&#10;3CnCdvMwWmNhw40/6VpKrdIIxwINOJGu0DpWjjzGaeiIk/cdeo+SZF9r2+MtjftW51n2rD02nAgO&#10;O3pzVJ3Li09cOuTjcjFezc/v+HU6OrnPZ2LM0+Pw+gJKaJD/8F/7wxrIsxX8nklHQG9+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N+ftWTDAAAA3AAAAA8AAAAAAAAAAAAA&#10;AAAAoQIAAGRycy9kb3ducmV2LnhtbFBLBQYAAAAABAAEAPkAAACRAwAAAAA=&#10;" strokecolor="#5b9bd5 [3204]" strokeweight=".5pt">
                  <v:stroke endarrow="block" joinstyle="miter"/>
                </v:shape>
                <v:shape id="Straight Arrow Connector 210" o:spid="_x0000_s1118" type="#_x0000_t32" style="position:absolute;left:6871447;top:5499848;width:3810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3yKJMAAAADcAAAADwAAAGRycy9kb3ducmV2LnhtbERPTUvDQBC9C/6HZQQvxW4Sqmjstogg&#10;ejWt4nHIjtnQ7GzIjm36752D4PHxvtfbOQ7mSFPuEzsolwUY4jb5njsH+93LzT2YLMgeh8Tk4EwZ&#10;tpvLizXWPp34nY6NdEZDONfoIIiMtbW5DRQxL9NIrNx3miKKwqmzfsKThsfBVkVxZyP2rA0BR3oO&#10;1B6an6i9tK8Wze3iYXV4xY+vzyDnVSnOXV/NT49ghGb5F/+537yDqtT5ekaPgN38Ag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Mt8iiTAAAAA3AAAAA8AAAAAAAAAAAAAAAAA&#10;oQIAAGRycy9kb3ducmV2LnhtbFBLBQYAAAAABAAEAPkAAACOAwAAAAA=&#10;" strokecolor="#5b9bd5 [3204]" strokeweight=".5pt">
                  <v:stroke endarrow="block" joinstyle="miter"/>
                </v:shape>
                <v:shape id="Straight Arrow Connector 211" o:spid="_x0000_s1119" type="#_x0000_t32" style="position:absolute;left:6871447;top:4020671;width:3810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DAvv8MAAADcAAAADwAAAGRycy9kb3ducmV2LnhtbESPT2vCQBDF74V+h2UKXkQ3CbbY6Cql&#10;UOy1qS09DtkxG8zOhuxU47fvFgSPj/fnx1tvR9+pEw2xDWwgn2egiOtgW24M7D/fZktQUZAtdoHJ&#10;wIUibDf3d2ssbTjzB50qaVQa4ViiASfSl1rH2pHHOA89cfIOYfAoSQ6NtgOe07jvdJFlT9pjy4ng&#10;sKdXR/Wx+vWJS/tiWj1OnxfHHX79fDu5LHIxZvIwvqxACY1yC1/b79ZAkefwfyYdAb35Aw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KQwL7/DAAAA3AAAAA8AAAAAAAAAAAAA&#10;AAAAoQIAAGRycy9kb3ducmV2LnhtbFBLBQYAAAAABAAEAPkAAACRAwAAAAA=&#10;" strokecolor="#5b9bd5 [3204]" strokeweight=".5pt">
                  <v:stroke endarrow="block" joinstyle="miter"/>
                </v:shape>
                <v:shape id="Elbow Connector 212" o:spid="_x0000_s1120" type="#_x0000_t34" style="position:absolute;left:6871447;top:3334871;width:381000;height:685800;flip:y;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PkwK8IAAADcAAAADwAAAGRycy9kb3ducmV2LnhtbESPT4vCMBTE7wt+h/AEb2tqBZFqFBUV&#10;Ly74B8+P5tkGm5fSxFq/vVlY2OMwM79h5svOVqKlxhvHCkbDBARx7rThQsH1svuegvABWWPlmBS8&#10;ycNy0fuaY6bdi0/UnkMhIoR9hgrKEOpMSp+XZNEPXU0cvbtrLIYom0LqBl8RbiuZJslEWjQcF0qs&#10;aVNS/jg/rYLbeFVdtD7+tFsOV7Nu7dPYvVKDfreagQjUhf/wX/ugFaSjFH7PxCMgFx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KPkwK8IAAADcAAAADwAAAAAAAAAAAAAA&#10;AAChAgAAZHJzL2Rvd25yZXYueG1sUEsFBgAAAAAEAAQA+QAAAJADAAAAAA==&#10;" strokecolor="#5b9bd5 [3204]" strokeweight=".5pt">
                  <v:stroke endarrow="block"/>
                </v:shape>
                <v:shape id="Elbow Connector 217" o:spid="_x0000_s1121" type="#_x0000_t34" style="position:absolute;left:6871447;top:2649071;width:379415;height:1371112;flip:y;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I6Ts8MAAADcAAAADwAAAGRycy9kb3ducmV2LnhtbESPQWsCMRSE7wX/Q3iCt5rVQiurUbS0&#10;0ksL7ornx+a5G9y8LElc139vCoUeh5n5hlltBtuKnnwwjhXMphkI4sppw7WCY/n5vAARIrLG1jEp&#10;uFOAzXr0tMJcuxsfqC9iLRKEQ44Kmhi7XMpQNWQxTF1HnLyz8xZjkr6W2uMtwW0r51n2Ki0aTgsN&#10;dvTeUHUprlbB6WXbllp///QfHI9m19ursXulJuNhuwQRaYj/4b/2l1Ywn73B75l0BOT6A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DiOk7PDAAAA3AAAAA8AAAAAAAAAAAAA&#10;AAAAoQIAAGRycy9kb3ducmV2LnhtbFBLBQYAAAAABAAEAPkAAACRAwAAAAA=&#10;" strokecolor="#5b9bd5 [3204]" strokeweight=".5pt">
                  <v:stroke endarrow="block"/>
                </v:shape>
                <v:shape id="Elbow Connector 218" o:spid="_x0000_s1122" type="#_x0000_t34" style="position:absolute;left:6871447;top:4814048;width:379415;height:685596;flip:y;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REHwb8AAADcAAAADwAAAGRycy9kb3ducmV2LnhtbERPy4rCMBTdC/5DuII7TVUQqaZFxRlm&#10;M4IPXF+aaxtsbkoTa+fvJwvB5eG8N3lva9FR641jBbNpAoK4cNpwqeB6+ZqsQPiArLF2TAr+yEOe&#10;DQcbTLV78Ym6cyhFDGGfooIqhCaV0hcVWfRT1xBH7u5aiyHCtpS6xVcMt7WcJ8lSWjQcGypsaF9R&#10;8Tg/rYLbYltftP49dgcOV7Pr7NPYb6XGo367BhGoDx/x2/2jFcxncW08E4+AzP4B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SREHwb8AAADcAAAADwAAAAAAAAAAAAAAAACh&#10;AgAAZHJzL2Rvd25yZXYueG1sUEsFBgAAAAAEAAQA+QAAAI0DAAAAAA==&#10;" strokecolor="#5b9bd5 [3204]" strokeweight=".5pt">
                  <v:stroke endarrow="block"/>
                </v:shape>
                <v:shape id="Elbow Connector 219" o:spid="_x0000_s1123" type="#_x0000_t34" style="position:absolute;left:6938683;top:927848;width:304560;height:458941;flip:y;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l2iWsMAAADcAAAADwAAAGRycy9kb3ducmV2LnhtbESPQWsCMRSE7wX/Q3iCt5rVQqmrUbS0&#10;0ksL7ornx+a5G9y8LElc139vCoUeh5n5hlltBtuKnnwwjhXMphkI4sppw7WCY/n5/AYiRGSNrWNS&#10;cKcAm/XoaYW5djc+UF/EWiQIhxwVNDF2uZShashimLqOOHln5y3GJH0ttcdbgttWzrPsVVo0nBYa&#10;7Oi9oepSXK2C08u2LbX+/uk/OB7NrrdXY/dKTcbDdgki0hD/w3/tL61gPlvA75l0BOT6A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CZdolrDAAAA3AAAAA8AAAAAAAAAAAAA&#10;AAAAoQIAAGRycy9kb3ducmV2LnhtbFBLBQYAAAAABAAEAPkAAACRAwAAAAA=&#10;" strokecolor="#5b9bd5 [3204]" strokeweight=".5pt">
                  <v:stroke endarrow="block"/>
                </v:shape>
                <v:shape id="Elbow Connector 220" o:spid="_x0000_s1124" type="#_x0000_t34" style="position:absolute;left:6938683;top:1385048;width:302682;height:114340;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Lgob8MAAADcAAAADwAAAGRycy9kb3ducmV2LnhtbERPz2vCMBS+D/wfwhN2m6k9yFaNIqJM&#10;ZYdOBT0+mmdbbF5CE2vdX78cBjt+fL9ni940oqPW15YVjEcJCOLC6ppLBafj5u0dhA/IGhvLpOBJ&#10;HhbzwcsMM20f/E3dIZQihrDPUEEVgsuk9EVFBv3IOuLIXW1rMETYllK3+IjhppFpkkykwZpjQ4WO&#10;VhUVt8PdKMifn5f7ab/OJ1/n/ONi3O6n2zqlXof9cgoiUB/+xX/urVaQpnF+PBOPgJz/Ag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IC4KG/DAAAA3AAAAA8AAAAAAAAAAAAA&#10;AAAAoQIAAGRycy9kb3ducmV2LnhtbFBLBQYAAAAABAAEAPkAAACRAwAAAAA=&#10;" strokecolor="#5b9bd5 [3204]" strokeweight=".5pt">
                  <v:stroke endarrow="block"/>
                </v:shape>
                <v:shape id="Elbow Connector 221" o:spid="_x0000_s1125" type="#_x0000_t34" style="position:absolute;left:5042647;top:1385048;width:455615;height:915182;flip:y;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kdk4cIAAADcAAAADwAAAGRycy9kb3ducmV2LnhtbESPT4vCMBTE7wt+h/AEb2tqBZFqFBUV&#10;Ly74B8+P5tkGm5fSxFq/vVlY2OMwM79h5svOVqKlxhvHCkbDBARx7rThQsH1svuegvABWWPlmBS8&#10;ycNy0fuaY6bdi0/UnkMhIoR9hgrKEOpMSp+XZNEPXU0cvbtrLIYom0LqBl8RbiuZJslEWjQcF0qs&#10;aVNS/jg/rYLbeFVdtD7+tFsOV7Nu7dPYvVKDfreagQjUhf/wX/ugFaTpCH7PxCMgFx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Fkdk4cIAAADcAAAADwAAAAAAAAAAAAAA&#10;AAChAgAAZHJzL2Rvd25yZXYueG1sUEsFBgAAAAAEAAQA+QAAAJADAAAAAA==&#10;" strokecolor="#5b9bd5 [3204]" strokeweight=".5pt">
                  <v:stroke endarrow="block"/>
                </v:shape>
                <v:shape id="Elbow Connector 222" o:spid="_x0000_s1126" type="#_x0000_t34" style="position:absolute;left:5042647;top:699248;width:455615;height:682745;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yYTg8YAAADcAAAADwAAAGRycy9kb3ducmV2LnhtbESPQWvCQBSE74L/YXmF3nTTHKSmrlKK&#10;oi09xCjU4yP7moRm3y7ZNcb++m5B8DjMzDfMYjWYVvTU+caygqdpAoK4tLrhSsHxsJk8g/ABWWNr&#10;mRRcycNqOR4tMNP2wnvqi1CJCGGfoYI6BJdJ6cuaDPqpdcTR+7adwRBlV0nd4SXCTSvTJJlJgw3H&#10;hRodvdVU/hRnoyC/bk/n48c6n31+5fOTce+//c4p9fgwvL6ACDSEe/jW3mkFaZrC/5l4BOTyDw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B8mE4PGAAAA3AAAAA8AAAAAAAAA&#10;AAAAAAAAoQIAAGRycy9kb3ducmV2LnhtbFBLBQYAAAAABAAEAPkAAACUAwAAAAA=&#10;" strokecolor="#5b9bd5 [3204]" strokeweight=".5pt">
                  <v:stroke endarrow="block"/>
                </v:shape>
                <v:shape id="Elbow Connector 223" o:spid="_x0000_s1127" type="#_x0000_t34" style="position:absolute;left:3213847;top:242048;width:379415;height:457342;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Gq2GMcAAADcAAAADwAAAGRycy9kb3ducmV2LnhtbESPT2vCQBTE7wW/w/IEb7ppBNHUVUpp&#10;qS0e4h+ox0f2NQnNvl2ya4z99F1B6HGYmd8wy3VvGtFR62vLCh4nCQjiwuqaSwXHw9t4DsIHZI2N&#10;ZVJwJQ/r1eBhiZm2F95Rtw+liBD2GSqoQnCZlL6oyKCfWEccvW/bGgxRtqXULV4i3DQyTZKZNFhz&#10;XKjQ0UtFxc/+bBTk1/fT+fj5ms+2X/niZNzHb7dxSo2G/fMTiEB9+A/f2xutIE2ncDsTj4Bc/QE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BwarYYxwAAANwAAAAPAAAAAAAA&#10;AAAAAAAAAKECAABkcnMvZG93bnJldi54bWxQSwUGAAAAAAQABAD5AAAAlQMAAAAA&#10;" strokecolor="#5b9bd5 [3204]" strokeweight=".5pt">
                  <v:stroke endarrow="block"/>
                </v:shape>
                <v:shape id="Elbow Connector 224" o:spid="_x0000_s1128" type="#_x0000_t34" style="position:absolute;left:3213847;top:699248;width:379415;height:574351;flip:y;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BjDHecQAAADcAAAADwAAAGRycy9kb3ducmV2LnhtbESPQWvCQBSE7wX/w/IEb83GtEhJXUVL&#10;K70oNAk9P7KvydLs25BdY/z3rlDocZiZb5j1drKdGGnwxrGCZZKCIK6dNtwoqMqPxxcQPiBr7ByT&#10;git52G5mD2vMtbvwF41FaESEsM9RQRtCn0vp65Ys+sT1xNH7cYPFEOXQSD3gJcJtJ7M0XUmLhuNC&#10;iz29tVT/Fmer4Ptp15VaH0/jO4fK7Ed7Nvag1GI+7V5BBJrCf/iv/akVZNkz3M/EIyA3N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GMMd5xAAAANwAAAAPAAAAAAAAAAAA&#10;AAAAAKECAABkcnMvZG93bnJldi54bWxQSwUGAAAAAAQABAD5AAAAkgMAAAAA&#10;" strokecolor="#5b9bd5 [3204]" strokeweight=".5pt">
                  <v:stroke endarrow="block"/>
                </v:shape>
                <v:shape id="Elbow Connector 225" o:spid="_x0000_s1129" type="#_x0000_t34" style="position:absolute;left:3213847;top:699248;width:379415;height:111760;flip:y;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Xxi4sQAAADcAAAADwAAAGRycy9kb3ducmV2LnhtbESPQWvCQBSE7wX/w/IEb83GlEpJXUVL&#10;K70oNAk9P7KvydLs25BdY/z3rlDocZiZb5j1drKdGGnwxrGCZZKCIK6dNtwoqMqPxxcQPiBr7ByT&#10;git52G5mD2vMtbvwF41FaESEsM9RQRtCn0vp65Ys+sT1xNH7cYPFEOXQSD3gJcJtJ7M0XUmLhuNC&#10;iz29tVT/Fmer4Ptp15VaH0/jO4fK7Ed7Nvag1GI+7V5BBJrCf/iv/akVZNkz3M/EIyA3N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pfGLixAAAANwAAAAPAAAAAAAAAAAA&#10;AAAAAKECAABkcnMvZG93bnJldi54bWxQSwUGAAAAAAQABAD5AAAAkgMAAAAA&#10;" strokecolor="#5b9bd5 [3204]" strokeweight=".5pt">
                  <v:stroke endarrow="block"/>
                </v:shape>
                <v:shape id="Elbow Connector 226" o:spid="_x0000_s1130" type="#_x0000_t34" style="position:absolute;left:3213847;top:1949824;width:380578;height:341959;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B0VgMYAAADcAAAADwAAAGRycy9kb3ducmV2LnhtbESPQWvCQBSE7wX/w/KE3urGHIKNriLF&#10;Uis9pFbQ4yP7TEKzb5fsGmN/fbdQ8DjMzDfMYjWYVvTU+caygukkAUFcWt1wpeDw9fo0A+EDssbW&#10;Mim4kYfVcvSwwFzbK39Svw+ViBD2OSqoQ3C5lL6syaCfWEccvbPtDIYou0rqDq8RblqZJkkmDTYc&#10;F2p09FJT+b2/GAXF7e10Oew2RfZxLJ5Pxr3/9Fun1ON4WM9BBBrCPfzf3moFaZrB35l4BOTyFw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GAdFYDGAAAA3AAAAA8AAAAAAAAA&#10;AAAAAAAAoQIAAGRycy9kb3ducmV2LnhtbFBLBQYAAAAABAAEAPkAAACUAwAAAAA=&#10;" strokecolor="#5b9bd5 [3204]" strokeweight=".5pt">
                  <v:stroke endarrow="block"/>
                </v:shape>
                <v:shape id="Elbow Connector 227" o:spid="_x0000_s1131" type="#_x0000_t34" style="position:absolute;left:3213847;top:2299448;width:379415;height:568263;flip:y;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9uJZDsQAAADcAAAADwAAAGRycy9kb3ducmV2LnhtbESPQWvCQBSE7wX/w/IEb83GFGpJXUVL&#10;K70oNAk9P7KvydLs25BdY/z3rlDocZiZb5j1drKdGGnwxrGCZZKCIK6dNtwoqMqPxxcQPiBr7ByT&#10;git52G5mD2vMtbvwF41FaESEsM9RQRtCn0vp65Ys+sT1xNH7cYPFEOXQSD3gJcJtJ7M0fZYWDceF&#10;Fnt6a6n+Lc5WwffTriu1Pp7Gdw6V2Y/2bOxBqcV82r2CCDSF//Bf+1MryLIV3M/EIyA3N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24lkOxAAAANwAAAAPAAAAAAAAAAAA&#10;AAAAAKECAABkcnMvZG93bnJldi54bWxQSwUGAAAAAAQABAD5AAAAkgMAAAAA&#10;" strokecolor="#5b9bd5 [3204]" strokeweight=".5pt">
                  <v:stroke endarrow="block"/>
                </v:shape>
                <v:shape id="Elbow Connector 228" o:spid="_x0000_s1132" type="#_x0000_t34" style="position:absolute;left:3213847;top:2299448;width:379415;height:110161;flip:y;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33NfMEAAADcAAAADwAAAGRycy9kb3ducmV2LnhtbERPyWrDMBC9F/oPYgq5JXIcKMG1HJLS&#10;ll5SqB16HqyJLWKNjCUv/fvoUOjx8fb8sNhOTDR441jBdpOAIK6dNtwouFTv6z0IH5A1do5JwS95&#10;OBSPDzlm2s38TVMZGhFD2GeooA2hz6T0dUsW/cb1xJG7usFiiHBopB5wjuG2k2mSPEuLhmNDiz29&#10;tlTfytEq+Nkdu0rr89f0xuFiTpMdjf1QavW0HF9ABFrCv/jP/akVpGlcG8/EIyCLO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Hfc18wQAAANwAAAAPAAAAAAAAAAAAAAAA&#10;AKECAABkcnMvZG93bnJldi54bWxQSwUGAAAAAAQABAD5AAAAjwMAAAAA&#10;" strokecolor="#5b9bd5 [3204]" strokeweight=".5pt">
                  <v:stroke endarrow="block"/>
                </v:shape>
                <v:rect id="Rectangle 178" o:spid="_x0000_s1133" style="position:absolute;left:3590365;top:5943600;width:455930;height:231775;flip:y;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w49RxQAA&#10;ANwAAAAPAAAAZHJzL2Rvd25yZXYueG1sRI9bS8NAFITfC/6H5Qi+tRuDiKbdBC8IrT71Bn08ZE+T&#10;1OzZkD02sb/eFQQfh5n5hlkUo2vVmfrQeDZwO0tAEZfeNlwZ2G3fpg+ggiBbbD2TgW8KUORXkwVm&#10;1g+8pvNGKhUhHDI0UIt0mdahrMlhmPmOOHpH3zuUKPtK2x6HCHetTpPkXjtsOC7U2NFLTeXn5ssZ&#10;wOH18vxxOWxH/96lKz7J/q4VY26ux6c5KKFR/sN/7aU1kKaP8HsmHgGd/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Dj1HFAAAA3AAAAA8AAAAAAAAAAAAAAAAAlwIAAGRycy9k&#10;b3ducmV2LnhtbFBLBQYAAAAABAAEAPUAAACJAwAAAAA=&#10;" fillcolor="#f4b083 [1941]" stroked="f" strokeweight="1pt"/>
                <v:rect id="Rectangle 230" o:spid="_x0000_s1134" style="position:absolute;left:3590365;top:6225989;width:455930;height:231775;flip:y;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9IFg6wAAA&#10;ANwAAAAPAAAAZHJzL2Rvd25yZXYueG1sRE9Ni8IwEL0L+x/CLHjTVBfE7Rqligt7terB29CMbWgz&#10;KU1s67/fHASPj/e92Y22ET113jhWsJgnIIgLpw2XCi7n39kahA/IGhvHpOBJHnbbj8kGU+0GPlGf&#10;h1LEEPYpKqhCaFMpfVGRRT93LXHk7q6zGCLsSqk7HGK4beQySVbSouHYUGFLh4qKOn9YBab5vj3y&#10;rK+zwVwvt5Afj3JfKzX9HLMfEIHG8Ba/3H9awfIrzo9n4hGQ23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9IFg6wAAAANwAAAAPAAAAAAAAAAAAAAAAAJcCAABkcnMvZG93bnJl&#10;di54bWxQSwUGAAAAAAQABAD1AAAAhAMAAAAA&#10;" fillcolor="gray [1629]" stroked="f" strokeweight="1pt"/>
                <v:shape id="Text Box 180" o:spid="_x0000_s1135" type="#_x0000_t202" style="position:absolute;left:4047565;top:5943600;width:2514600;height:3371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" filled="f" stroked="f">
                  <v:textbox>
                    <w:txbxContent>
                      <w:p w14:paraId="5C7CFB66" w14:textId="77777777" w:rsidR="00374433" w:rsidRPr="00DF32FC" w:rsidRDefault="00374433" w:rsidP="00FB7FA2">
                        <w:pPr>
                          <w:rPr>
                            <w:i/>
                          </w:rPr>
                        </w:pPr>
                        <w:r>
                          <w:rPr>
                            <w:i/>
                          </w:rPr>
                          <w:t>Outcome</w:t>
                        </w:r>
                        <w:r w:rsidRPr="00DF32FC">
                          <w:rPr>
                            <w:i/>
                          </w:rPr>
                          <w:t>s targeted by intervention</w:t>
                        </w:r>
                      </w:p>
                    </w:txbxContent>
                  </v:textbox>
                </v:shape>
                <v:shape id="Text Box 231" o:spid="_x0000_s1136" type="#_x0000_t202" style="position:absolute;left:4047565;top:6199095;width:2515064;height:33779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WVRG6xAAA&#10;ANwAAAAPAAAAZHJzL2Rvd25yZXYueG1sRI9Pa8JAFMTvBb/D8gRvuqu2ojEbkZZCTy3+BW+P7DMJ&#10;Zt+G7Nak375bEHocZuY3TLrpbS3u1PrKsYbpRIEgzp2puNBwPLyPlyB8QDZYOyYNP+Rhkw2eUkyM&#10;63hH930oRISwT1BDGUKTSOnzkiz6iWuIo3d1rcUQZVtI02IX4baWM6UW0mLFcaHEhl5Lym/7b6vh&#10;9Hm9nJ/VV/FmX5rO9UqyXUmtR8N+uwYRqA//4Uf7w2iYzafwdyYeAZn9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llURusQAAADcAAAADwAAAAAAAAAAAAAAAACXAgAAZHJzL2Rv&#10;d25yZXYueG1sUEsFBgAAAAAEAAQA9QAAAIgDAAAAAA==&#10;" filled="f" stroked="f">
                  <v:textbox>
                    <w:txbxContent>
                      <w:p w14:paraId="41C55437" w14:textId="77777777" w:rsidR="00374433" w:rsidRPr="00DF32FC" w:rsidRDefault="00374433" w:rsidP="00FB7FA2">
                        <w:pPr>
                          <w:rPr>
                            <w:i/>
                          </w:rPr>
                        </w:pPr>
                        <w:r>
                          <w:rPr>
                            <w:i/>
                          </w:rPr>
                          <w:t>Traditional CLTS Activities</w:t>
                        </w:r>
                      </w:p>
                    </w:txbxContent>
                  </v:textbox>
                </v:shape>
                <v:rect id="Rectangle 232" o:spid="_x0000_s1137" style="position:absolute;left:6414247;top:5943600;width:455930;height:231775;flip:y;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1Q98xQAA&#10;ANwAAAAPAAAAZHJzL2Rvd25yZXYueG1sRI/daoNAFITvA3mH5QR6l6w1UFKbTQilP4EKovUBDu6J&#10;Styz4m7Vvn22UMjlMDPfMPvjbDox0uBaywoeNxEI4srqlmsF5ff7egfCeWSNnWVS8EsOjoflYo+J&#10;thPnNBa+FgHCLkEFjfd9IqWrGjLoNrYnDt7FDgZ9kEMt9YBTgJtOxlH0JA22HBYa7Om1oepa/BgF&#10;p4/Ll3yL0zLNpyi7PuM2Kz9ZqYfVfHoB4Wn29/B/+6wVxNsY/s6EIyAPN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7VD3zFAAAA3AAAAA8AAAAAAAAAAAAAAAAAlwIAAGRycy9k&#10;b3ducmV2LnhtbFBLBQYAAAAABAAEAPUAAACJAwAAAAA=&#10;" fillcolor="#538135 [2409]" stroked="f" strokeweight="1pt"/>
                <v:shape id="Text Box 233" o:spid="_x0000_s1138" type="#_x0000_t202" style="position:absolute;left:6858000;top:5930153;width:2514600;height:3371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JyypWxAAA&#10;ANwAAAAPAAAAZHJzL2Rvd25yZXYueG1sRI9Ba8JAFITvgv9heYK3uqu2xUZXEUXoydK0Frw9ss8k&#10;mH0bsquJ/94VCh6HmfmGWaw6W4krNb50rGE8UiCIM2dKzjX8/uxeZiB8QDZYOSYNN/KwWvZ7C0yM&#10;a/mbrmnIRYSwT1BDEUKdSOmzgiz6kauJo3dyjcUQZZNL02Ab4baSE6XepcWS40KBNW0Kys7pxWo4&#10;7E/Hv1f1lW/tW926Tkm2H1Lr4aBbz0EE6sIz/N/+NBom0yk8zsQjIJd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CcsqVsQAAADcAAAADwAAAAAAAAAAAAAAAACXAgAAZHJzL2Rv&#10;d25yZXYueG1sUEsFBgAAAAAEAAQA9QAAAIgDAAAAAA==&#10;" filled="f" stroked="f">
                  <v:textbox>
                    <w:txbxContent>
                      <w:p w14:paraId="4A3CABDB" w14:textId="5F5B6175" w:rsidR="00374433" w:rsidRPr="00DF32FC" w:rsidRDefault="00374433" w:rsidP="00FB7FA2">
                        <w:pPr>
                          <w:rPr>
                            <w:i/>
                          </w:rPr>
                        </w:pPr>
                        <w:proofErr w:type="spellStart"/>
                        <w:r>
                          <w:rPr>
                            <w:i/>
                          </w:rPr>
                          <w:t>Sannut</w:t>
                        </w:r>
                        <w:proofErr w:type="spellEnd"/>
                        <w:r>
                          <w:rPr>
                            <w:i/>
                          </w:rPr>
                          <w:t xml:space="preserve"> Activities</w:t>
                        </w:r>
                      </w:p>
                    </w:txbxContent>
                  </v:textbox>
                </v:shape>
              </v:group>
            </w:pict>
          </mc:Fallback>
        </mc:AlternateContent>
      </w:r>
    </w:p>
    <w:p w14:paraId="559CA945" w14:textId="77777777" w:rsidR="00FB7FA2" w:rsidRPr="004E5730" w:rsidRDefault="00FB7FA2" w:rsidP="00FB7FA2"/>
    <w:p w14:paraId="7616959A" w14:textId="77777777" w:rsidR="00FB7FA2" w:rsidRPr="004E5730" w:rsidRDefault="00FB7FA2" w:rsidP="00FB7FA2"/>
    <w:p w14:paraId="5B763778" w14:textId="77777777" w:rsidR="00FB7FA2" w:rsidRPr="004E5730" w:rsidRDefault="00FB7FA2" w:rsidP="00FB7FA2"/>
    <w:p w14:paraId="613AE09E" w14:textId="77777777" w:rsidR="00FB7FA2" w:rsidRPr="004E5730" w:rsidRDefault="00FB7FA2" w:rsidP="00FB7FA2"/>
    <w:p w14:paraId="704ADA05" w14:textId="625321D4" w:rsidR="00FB7FA2" w:rsidRPr="004E5730" w:rsidRDefault="00A232AD" w:rsidP="00FB7FA2">
      <w:pPr>
        <w:sectPr w:rsidR="00FB7FA2" w:rsidRPr="004E5730" w:rsidSect="00F27FCC">
          <w:headerReference w:type="default" r:id="rId13"/>
          <w:pgSz w:w="15840" w:h="12240" w:orient="landscape"/>
          <w:pgMar w:top="1325" w:right="1440" w:bottom="245" w:left="1440" w:header="720" w:footer="720" w:gutter="0"/>
          <w:cols w:space="720"/>
          <w:docGrid w:linePitch="360"/>
        </w:sectPr>
      </w:pPr>
      <w:r w:rsidRPr="009A75EF">
        <w:rPr>
          <w:noProof/>
        </w:rPr>
        <mc:AlternateContent>
          <mc:Choice Requires="wps">
            <w:drawing>
              <wp:anchor distT="0" distB="0" distL="114300" distR="114300" simplePos="0" relativeHeight="251661312" behindDoc="0" locked="0" layoutInCell="1" allowOverlap="1" wp14:anchorId="18EAA876" wp14:editId="37D3C490">
                <wp:simplePos x="0" y="0"/>
                <wp:positionH relativeFrom="column">
                  <wp:posOffset>3055620</wp:posOffset>
                </wp:positionH>
                <wp:positionV relativeFrom="paragraph">
                  <wp:posOffset>1661817</wp:posOffset>
                </wp:positionV>
                <wp:extent cx="380917" cy="2628900"/>
                <wp:effectExtent l="0" t="0" r="76835" b="63500"/>
                <wp:wrapNone/>
                <wp:docPr id="41" name="Straight Arrow Connector 1"/>
                <wp:cNvGraphicFramePr/>
                <a:graphic xmlns:a="http://schemas.openxmlformats.org/drawingml/2006/main">
                  <a:graphicData uri="http://schemas.microsoft.com/office/word/2010/wordprocessingShape">
                    <wps:wsp>
                      <wps:cNvCnPr/>
                      <wps:spPr>
                        <a:xfrm>
                          <a:off x="0" y="0"/>
                          <a:ext cx="380917" cy="26289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347B2DD0" id="Straight Arrow Connector 1" o:spid="_x0000_s1026" type="#_x0000_t32" style="position:absolute;margin-left:240.6pt;margin-top:130.85pt;width:30pt;height:20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" strokecolor="#5b9bd5" strokeweight=".5pt">
                <v:stroke endarrow="block" joinstyle="miter"/>
              </v:shape>
            </w:pict>
          </mc:Fallback>
        </mc:AlternateContent>
      </w:r>
      <w:r w:rsidR="00FB7FA2" w:rsidRPr="009A75EF">
        <w:rPr>
          <w:noProof/>
        </w:rPr>
        <mc:AlternateContent>
          <mc:Choice Requires="wps">
            <w:drawing>
              <wp:anchor distT="0" distB="0" distL="114300" distR="114300" simplePos="0" relativeHeight="251662336" behindDoc="0" locked="0" layoutInCell="1" allowOverlap="1" wp14:anchorId="7DC81C7F" wp14:editId="481AC1DB">
                <wp:simplePos x="0" y="0"/>
                <wp:positionH relativeFrom="column">
                  <wp:posOffset>3061252</wp:posOffset>
                </wp:positionH>
                <wp:positionV relativeFrom="paragraph">
                  <wp:posOffset>245110</wp:posOffset>
                </wp:positionV>
                <wp:extent cx="381083" cy="2174240"/>
                <wp:effectExtent l="0" t="0" r="76200" b="60960"/>
                <wp:wrapNone/>
                <wp:docPr id="150" name="Straight Arrow Connector 1"/>
                <wp:cNvGraphicFramePr/>
                <a:graphic xmlns:a="http://schemas.openxmlformats.org/drawingml/2006/main">
                  <a:graphicData uri="http://schemas.microsoft.com/office/word/2010/wordprocessingShape">
                    <wps:wsp>
                      <wps:cNvCnPr/>
                      <wps:spPr>
                        <a:xfrm>
                          <a:off x="0" y="0"/>
                          <a:ext cx="381083" cy="217424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7AD35A03" id="Straight Arrow Connector 1" o:spid="_x0000_s1026" type="#_x0000_t32" style="position:absolute;margin-left:241.05pt;margin-top:19.3pt;width:30pt;height:171.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" strokecolor="#5b9bd5" strokeweight=".5pt">
                <v:stroke endarrow="block" joinstyle="miter"/>
              </v:shape>
            </w:pict>
          </mc:Fallback>
        </mc:AlternateContent>
      </w:r>
    </w:p>
    <w:p w14:paraId="5AED5A20" w14:textId="5E00521E" w:rsidR="006644A2" w:rsidRDefault="00B74BC7" w:rsidP="00C55B91">
      <w:pPr>
        <w:pStyle w:val="Heading1"/>
      </w:pPr>
      <w:bookmarkStart w:id="21" w:name="_Toc468710985"/>
      <w:r>
        <w:lastRenderedPageBreak/>
        <w:t xml:space="preserve">III. </w:t>
      </w:r>
      <w:r w:rsidR="006644A2">
        <w:t>Evaluation</w:t>
      </w:r>
      <w:bookmarkEnd w:id="21"/>
      <w:r w:rsidR="006644A2">
        <w:t xml:space="preserve"> </w:t>
      </w:r>
    </w:p>
    <w:p w14:paraId="5D3955F2" w14:textId="6814E767" w:rsidR="00947370" w:rsidRDefault="00B74BC7" w:rsidP="00C55B91">
      <w:pPr>
        <w:pStyle w:val="Heading2"/>
      </w:pPr>
      <w:bookmarkStart w:id="22" w:name="_Toc468710986"/>
      <w:r>
        <w:t xml:space="preserve">III.1. </w:t>
      </w:r>
      <w:r w:rsidR="00947370">
        <w:t>Identification strategy</w:t>
      </w:r>
      <w:bookmarkEnd w:id="22"/>
    </w:p>
    <w:p w14:paraId="3FB673E0" w14:textId="67ED7EB5" w:rsidR="00FD3226" w:rsidRPr="00FD3226" w:rsidRDefault="00FD3226" w:rsidP="00FD3226">
      <w:r>
        <w:t>To determine</w:t>
      </w:r>
      <w:r w:rsidR="007154EF">
        <w:t xml:space="preserve"> the</w:t>
      </w:r>
      <w:r>
        <w:t xml:space="preserve"> causal impact of the </w:t>
      </w:r>
      <w:r w:rsidR="00ED72AC">
        <w:t>Sannut</w:t>
      </w:r>
      <w:r>
        <w:t xml:space="preserve"> activities on sanitation and nutrition outcomes, the evaluation </w:t>
      </w:r>
      <w:r w:rsidR="00C55B91">
        <w:t>entails</w:t>
      </w:r>
      <w:r>
        <w:t>:</w:t>
      </w:r>
    </w:p>
    <w:p w14:paraId="7BE8A811" w14:textId="525A3257" w:rsidR="00FD3226" w:rsidRDefault="006460E9" w:rsidP="00FB4FF7">
      <w:pPr>
        <w:pStyle w:val="ListParagraph"/>
        <w:numPr>
          <w:ilvl w:val="0"/>
          <w:numId w:val="5"/>
        </w:numPr>
      </w:pPr>
      <w:r>
        <w:t>A cl</w:t>
      </w:r>
      <w:r w:rsidR="00BA6847">
        <w:t>uster Randomized Control Trial</w:t>
      </w:r>
      <w:r w:rsidR="005779E6">
        <w:t xml:space="preserve"> (</w:t>
      </w:r>
      <w:r w:rsidR="005D4515">
        <w:t>RCT</w:t>
      </w:r>
      <w:r w:rsidR="005779E6">
        <w:t>)</w:t>
      </w:r>
      <w:r w:rsidR="00A50948">
        <w:t xml:space="preserve"> at the level of the village (“kijiji”)</w:t>
      </w:r>
      <w:r w:rsidR="00BA6847">
        <w:t xml:space="preserve">, where key outcome indicators in the intervention group (receiving supplemental </w:t>
      </w:r>
      <w:r w:rsidR="00BB10C7">
        <w:t xml:space="preserve">toddler sanitation and </w:t>
      </w:r>
      <w:r w:rsidR="00BA6847">
        <w:t>nutrition messaging</w:t>
      </w:r>
      <w:r w:rsidR="00AE37FD">
        <w:t>, as an add-on to the standard CLTS</w:t>
      </w:r>
      <w:r w:rsidR="00BA6847">
        <w:t xml:space="preserve">) will be compared to </w:t>
      </w:r>
      <w:r w:rsidR="008631AD">
        <w:t>a control group (receiving only standard CLTS). Knowledge and practices of both sanitation</w:t>
      </w:r>
      <w:r w:rsidR="00D55219">
        <w:t xml:space="preserve"> and nutrition behaviors will be measured.</w:t>
      </w:r>
      <w:r w:rsidR="00FD3226">
        <w:t xml:space="preserve"> </w:t>
      </w:r>
      <w:r w:rsidR="007154EF">
        <w:t>The RCT will yield rigorous, causal estimates of the impact of supplemental nutrition messaging on outcomes of interest</w:t>
      </w:r>
      <w:r w:rsidR="00FD3226">
        <w:t xml:space="preserve">. </w:t>
      </w:r>
    </w:p>
    <w:p w14:paraId="29496DE9" w14:textId="0119CD18" w:rsidR="0061224C" w:rsidRPr="0061224C" w:rsidRDefault="00D55219" w:rsidP="00FB4FF7">
      <w:pPr>
        <w:pStyle w:val="ListParagraph"/>
        <w:numPr>
          <w:ilvl w:val="0"/>
          <w:numId w:val="5"/>
        </w:numPr>
      </w:pPr>
      <w:r>
        <w:t>A process evaluation to assess</w:t>
      </w:r>
      <w:r w:rsidR="006460E9">
        <w:t xml:space="preserve"> the implementation </w:t>
      </w:r>
      <w:r>
        <w:t>quality of the</w:t>
      </w:r>
      <w:r w:rsidR="00E627B7">
        <w:t xml:space="preserve"> program. This will </w:t>
      </w:r>
      <w:r w:rsidR="00A50948">
        <w:t xml:space="preserve">provide </w:t>
      </w:r>
      <w:r w:rsidR="00E627B7">
        <w:t>insight</w:t>
      </w:r>
      <w:r w:rsidR="0015023C">
        <w:t>s</w:t>
      </w:r>
      <w:r>
        <w:t xml:space="preserve"> on implementation fidelity and </w:t>
      </w:r>
      <w:r w:rsidR="00A50948">
        <w:t>shed light on</w:t>
      </w:r>
      <w:r w:rsidR="00F23445">
        <w:t xml:space="preserve"> the causal pathway</w:t>
      </w:r>
      <w:r w:rsidR="00A50948">
        <w:t>s</w:t>
      </w:r>
      <w:r w:rsidR="00F23445">
        <w:t xml:space="preserve"> described in the theory of change. </w:t>
      </w:r>
    </w:p>
    <w:p w14:paraId="1D4FFC3A" w14:textId="04FE4EDC" w:rsidR="006644A2" w:rsidRDefault="00B74BC7" w:rsidP="00D22927">
      <w:pPr>
        <w:pStyle w:val="Heading2"/>
      </w:pPr>
      <w:bookmarkStart w:id="23" w:name="_Toc468710987"/>
      <w:r>
        <w:t xml:space="preserve">III.2. </w:t>
      </w:r>
      <w:r w:rsidR="006644A2">
        <w:t>Unit of Treatment</w:t>
      </w:r>
      <w:bookmarkEnd w:id="23"/>
    </w:p>
    <w:p w14:paraId="541E3A89" w14:textId="704F6A7C" w:rsidR="005E7BA3" w:rsidRDefault="00AB32C6" w:rsidP="006644A2">
      <w:r>
        <w:t xml:space="preserve">The </w:t>
      </w:r>
      <w:r w:rsidR="008238E6">
        <w:t xml:space="preserve">unit of treatment for </w:t>
      </w:r>
      <w:r w:rsidR="00ED72AC">
        <w:t>Sannut</w:t>
      </w:r>
      <w:r>
        <w:t xml:space="preserve"> is the kijiji (</w:t>
      </w:r>
      <w:r w:rsidR="00AC6BEC">
        <w:t xml:space="preserve">a unit of administration </w:t>
      </w:r>
      <w:r>
        <w:t>consisting of 30 – 50 households</w:t>
      </w:r>
      <w:r w:rsidR="00F37C11">
        <w:t xml:space="preserve"> on average</w:t>
      </w:r>
      <w:r w:rsidR="00AC6BEC">
        <w:t xml:space="preserve">, also known as </w:t>
      </w:r>
      <w:r w:rsidR="007154EF">
        <w:t xml:space="preserve">a </w:t>
      </w:r>
      <w:r w:rsidR="00AC6BEC">
        <w:t>village</w:t>
      </w:r>
      <w:r w:rsidR="00E60716">
        <w:t xml:space="preserve">). </w:t>
      </w:r>
      <w:r w:rsidR="00ED72AC">
        <w:t>Sannut</w:t>
      </w:r>
      <w:r w:rsidR="007154EF">
        <w:t xml:space="preserve"> k</w:t>
      </w:r>
      <w:r>
        <w:t xml:space="preserve">ijijis </w:t>
      </w:r>
      <w:r w:rsidR="007154EF">
        <w:t xml:space="preserve">will </w:t>
      </w:r>
      <w:r>
        <w:t>receive two caregiver meetings overlaid on traditional CLTS</w:t>
      </w:r>
      <w:r w:rsidR="007154EF">
        <w:t>,</w:t>
      </w:r>
      <w:r>
        <w:t xml:space="preserve"> which are conducted by trained Public Health Officers. </w:t>
      </w:r>
      <w:r w:rsidR="00660260">
        <w:t xml:space="preserve">Kijijis included in the sample frame were randomly assigned to either the </w:t>
      </w:r>
      <w:r w:rsidR="003E64CB">
        <w:t xml:space="preserve">treatment or control group. </w:t>
      </w:r>
      <w:r w:rsidR="001D6C15">
        <w:t xml:space="preserve">A complete list of kijijis was obtained and Stata/IC </w:t>
      </w:r>
      <w:r w:rsidR="00EE6BB7">
        <w:t xml:space="preserve">14.0 was used to do the random assignment for the kijijis in the sample </w:t>
      </w:r>
      <w:r w:rsidR="00EE6BB7" w:rsidRPr="008F237A">
        <w:t>frame</w:t>
      </w:r>
      <w:r w:rsidR="001D6C15">
        <w:t xml:space="preserve">. The kijijis were stratified at </w:t>
      </w:r>
      <w:r w:rsidR="00A50948">
        <w:t>level of the ward,</w:t>
      </w:r>
      <w:r w:rsidR="00A50948">
        <w:rPr>
          <w:rStyle w:val="FootnoteReference"/>
        </w:rPr>
        <w:footnoteReference w:id="11"/>
      </w:r>
      <w:r w:rsidR="001D6C15">
        <w:t xml:space="preserve"> </w:t>
      </w:r>
      <w:r w:rsidR="005F2776">
        <w:t>leading to an equal number of treatment and control kijijis in each ward</w:t>
      </w:r>
      <w:r w:rsidR="001D6C15">
        <w:t xml:space="preserve">. </w:t>
      </w:r>
      <w:r w:rsidR="003E64CB">
        <w:t>Treatment groups will receive</w:t>
      </w:r>
      <w:r w:rsidR="00660260">
        <w:t xml:space="preserve"> the </w:t>
      </w:r>
      <w:r w:rsidR="00ED72AC">
        <w:t>Sannut</w:t>
      </w:r>
      <w:r w:rsidR="00660260">
        <w:t xml:space="preserve"> meetings in addition to CLTS activities and control groups </w:t>
      </w:r>
      <w:r w:rsidR="003E64CB">
        <w:t>will only receive</w:t>
      </w:r>
      <w:r w:rsidR="00660260">
        <w:t xml:space="preserve"> traditional CLTS activities. </w:t>
      </w:r>
    </w:p>
    <w:p w14:paraId="299C7CC3" w14:textId="2B240BBD" w:rsidR="005E7BA3" w:rsidRDefault="00B74BC7" w:rsidP="005E7BA3">
      <w:pPr>
        <w:pStyle w:val="Heading2"/>
      </w:pPr>
      <w:bookmarkStart w:id="24" w:name="_Toc468710988"/>
      <w:r>
        <w:t xml:space="preserve">III.3. </w:t>
      </w:r>
      <w:r w:rsidR="005E7BA3">
        <w:t>Data Collection</w:t>
      </w:r>
      <w:bookmarkEnd w:id="24"/>
    </w:p>
    <w:p w14:paraId="564F793A" w14:textId="20E325E2" w:rsidR="00125BB4" w:rsidRDefault="00B74BC7" w:rsidP="00125BB4">
      <w:pPr>
        <w:pStyle w:val="Heading3"/>
      </w:pPr>
      <w:bookmarkStart w:id="25" w:name="_Toc468710989"/>
      <w:r>
        <w:t xml:space="preserve">III.3.i. </w:t>
      </w:r>
      <w:r w:rsidR="00125BB4">
        <w:t>Unit of Analysis</w:t>
      </w:r>
      <w:bookmarkEnd w:id="25"/>
    </w:p>
    <w:p w14:paraId="7BDF61D0" w14:textId="632A70CF" w:rsidR="006644A2" w:rsidRDefault="00660260" w:rsidP="00125BB4">
      <w:r>
        <w:t>The unit of measurement</w:t>
      </w:r>
      <w:r w:rsidR="00A22463">
        <w:t>/analysis</w:t>
      </w:r>
      <w:r>
        <w:t xml:space="preserve"> is the household</w:t>
      </w:r>
      <w:r w:rsidR="00297BF8">
        <w:t>.</w:t>
      </w:r>
      <w:r>
        <w:t xml:space="preserve"> </w:t>
      </w:r>
      <w:r w:rsidR="00297BF8">
        <w:t>D</w:t>
      </w:r>
      <w:r>
        <w:t xml:space="preserve">ata collection on </w:t>
      </w:r>
      <w:r w:rsidR="00393BD5">
        <w:t>sanitation and nutrition</w:t>
      </w:r>
      <w:r>
        <w:t xml:space="preserve"> knowledge and practices will be collected from caregivers</w:t>
      </w:r>
      <w:r w:rsidR="00C23F30">
        <w:t xml:space="preserve"> of young children.</w:t>
      </w:r>
    </w:p>
    <w:p w14:paraId="07104764" w14:textId="57BD95E4" w:rsidR="00125BB4" w:rsidRDefault="00B74BC7" w:rsidP="00125BB4">
      <w:r>
        <w:rPr>
          <w:rFonts w:asciiTheme="majorHAnsi" w:eastAsiaTheme="majorEastAsia" w:hAnsiTheme="majorHAnsi" w:cstheme="majorBidi"/>
          <w:color w:val="1F4D78" w:themeColor="accent1" w:themeShade="7F"/>
        </w:rPr>
        <w:t xml:space="preserve">III.3.ii. </w:t>
      </w:r>
      <w:r w:rsidR="00125BB4" w:rsidRPr="00125BB4">
        <w:rPr>
          <w:rFonts w:asciiTheme="majorHAnsi" w:eastAsiaTheme="majorEastAsia" w:hAnsiTheme="majorHAnsi" w:cstheme="majorBidi"/>
          <w:color w:val="1F4D78" w:themeColor="accent1" w:themeShade="7F"/>
        </w:rPr>
        <w:t>Types of Data</w:t>
      </w:r>
      <w:r w:rsidR="00125BB4">
        <w:t xml:space="preserve"> </w:t>
      </w:r>
    </w:p>
    <w:p w14:paraId="06122AA6" w14:textId="6B80CDBC" w:rsidR="005E7BA3" w:rsidRDefault="005E7BA3" w:rsidP="00FB4FF7">
      <w:pPr>
        <w:pStyle w:val="ListParagraph"/>
        <w:numPr>
          <w:ilvl w:val="0"/>
          <w:numId w:val="8"/>
        </w:numPr>
      </w:pPr>
      <w:r>
        <w:t xml:space="preserve">Survey data will be collected at household level </w:t>
      </w:r>
      <w:r w:rsidR="002E78F5">
        <w:t>from a sample of</w:t>
      </w:r>
      <w:r w:rsidR="00297BF8">
        <w:t xml:space="preserve"> </w:t>
      </w:r>
      <w:r>
        <w:t xml:space="preserve">all </w:t>
      </w:r>
      <w:r w:rsidR="001464AB">
        <w:t xml:space="preserve">eligible </w:t>
      </w:r>
      <w:r>
        <w:t xml:space="preserve">caregivers </w:t>
      </w:r>
      <w:r w:rsidR="001464AB">
        <w:t>(caregivers with children under 5 years) in both the treatment and control group</w:t>
      </w:r>
      <w:r w:rsidR="006C7519">
        <w:t xml:space="preserve"> (see </w:t>
      </w:r>
      <w:hyperlink w:anchor="Sample_Frame" w:history="1">
        <w:r w:rsidR="006C7519" w:rsidRPr="00CE465B">
          <w:rPr>
            <w:rStyle w:val="Hyperlink"/>
          </w:rPr>
          <w:t>discussion</w:t>
        </w:r>
      </w:hyperlink>
      <w:r w:rsidR="006C7519">
        <w:t xml:space="preserve"> of this sampling of kijijis)</w:t>
      </w:r>
      <w:r w:rsidR="001464AB">
        <w:t xml:space="preserve">. </w:t>
      </w:r>
      <w:r w:rsidR="00294AEA">
        <w:t xml:space="preserve"> </w:t>
      </w:r>
      <w:r>
        <w:t xml:space="preserve"> </w:t>
      </w:r>
    </w:p>
    <w:p w14:paraId="68D032FB" w14:textId="0AEFD182" w:rsidR="000F77CB" w:rsidRDefault="00125BB4" w:rsidP="000F77CB">
      <w:pPr>
        <w:pStyle w:val="ListParagraph"/>
        <w:numPr>
          <w:ilvl w:val="0"/>
          <w:numId w:val="7"/>
        </w:numPr>
      </w:pPr>
      <w:r>
        <w:t xml:space="preserve">Process data will </w:t>
      </w:r>
      <w:r w:rsidR="003D550B">
        <w:t xml:space="preserve">be collected to provide further information on implementation quality of the </w:t>
      </w:r>
      <w:r w:rsidR="00ED72AC">
        <w:t>Sannut</w:t>
      </w:r>
      <w:r w:rsidR="003D550B">
        <w:t xml:space="preserve"> meetings</w:t>
      </w:r>
      <w:r w:rsidR="006F738D">
        <w:t>.</w:t>
      </w:r>
    </w:p>
    <w:p w14:paraId="4C84F899" w14:textId="77777777" w:rsidR="00CF513D" w:rsidRDefault="00CF513D" w:rsidP="00127EE6">
      <w:pPr>
        <w:rPr>
          <w:rFonts w:asciiTheme="majorHAnsi" w:eastAsiaTheme="majorEastAsia" w:hAnsiTheme="majorHAnsi" w:cstheme="majorBidi"/>
          <w:color w:val="1F4D78" w:themeColor="accent1" w:themeShade="7F"/>
        </w:rPr>
      </w:pPr>
    </w:p>
    <w:p w14:paraId="2441F4A1" w14:textId="77777777" w:rsidR="00CF513D" w:rsidRDefault="00CF513D" w:rsidP="00127EE6">
      <w:pPr>
        <w:rPr>
          <w:rFonts w:asciiTheme="majorHAnsi" w:eastAsiaTheme="majorEastAsia" w:hAnsiTheme="majorHAnsi" w:cstheme="majorBidi"/>
          <w:color w:val="1F4D78" w:themeColor="accent1" w:themeShade="7F"/>
        </w:rPr>
      </w:pPr>
    </w:p>
    <w:p w14:paraId="3C96503C" w14:textId="6D4833BD" w:rsidR="00127EE6" w:rsidRDefault="00B74BC7" w:rsidP="00127EE6">
      <w:pPr>
        <w:rPr>
          <w:rFonts w:asciiTheme="majorHAnsi" w:eastAsiaTheme="majorEastAsia" w:hAnsiTheme="majorHAnsi" w:cstheme="majorBidi"/>
          <w:color w:val="1F4D78" w:themeColor="accent1" w:themeShade="7F"/>
        </w:rPr>
      </w:pPr>
      <w:r>
        <w:rPr>
          <w:rFonts w:asciiTheme="majorHAnsi" w:eastAsiaTheme="majorEastAsia" w:hAnsiTheme="majorHAnsi" w:cstheme="majorBidi"/>
          <w:color w:val="1F4D78" w:themeColor="accent1" w:themeShade="7F"/>
        </w:rPr>
        <w:lastRenderedPageBreak/>
        <w:t xml:space="preserve">III.3.iii. </w:t>
      </w:r>
      <w:r w:rsidR="00127EE6" w:rsidRPr="00127EE6">
        <w:rPr>
          <w:rFonts w:asciiTheme="majorHAnsi" w:eastAsiaTheme="majorEastAsia" w:hAnsiTheme="majorHAnsi" w:cstheme="majorBidi"/>
          <w:color w:val="1F4D78" w:themeColor="accent1" w:themeShade="7F"/>
        </w:rPr>
        <w:t xml:space="preserve">Rounds of </w:t>
      </w:r>
      <w:r w:rsidR="00297BF8">
        <w:rPr>
          <w:rFonts w:asciiTheme="majorHAnsi" w:eastAsiaTheme="majorEastAsia" w:hAnsiTheme="majorHAnsi" w:cstheme="majorBidi"/>
          <w:color w:val="1F4D78" w:themeColor="accent1" w:themeShade="7F"/>
        </w:rPr>
        <w:t>D</w:t>
      </w:r>
      <w:r w:rsidR="00297BF8" w:rsidRPr="00127EE6">
        <w:rPr>
          <w:rFonts w:asciiTheme="majorHAnsi" w:eastAsiaTheme="majorEastAsia" w:hAnsiTheme="majorHAnsi" w:cstheme="majorBidi"/>
          <w:color w:val="1F4D78" w:themeColor="accent1" w:themeShade="7F"/>
        </w:rPr>
        <w:t xml:space="preserve">ata </w:t>
      </w:r>
      <w:r w:rsidR="00297BF8">
        <w:rPr>
          <w:rFonts w:asciiTheme="majorHAnsi" w:eastAsiaTheme="majorEastAsia" w:hAnsiTheme="majorHAnsi" w:cstheme="majorBidi"/>
          <w:color w:val="1F4D78" w:themeColor="accent1" w:themeShade="7F"/>
        </w:rPr>
        <w:t>C</w:t>
      </w:r>
      <w:r w:rsidR="00297BF8" w:rsidRPr="00127EE6">
        <w:rPr>
          <w:rFonts w:asciiTheme="majorHAnsi" w:eastAsiaTheme="majorEastAsia" w:hAnsiTheme="majorHAnsi" w:cstheme="majorBidi"/>
          <w:color w:val="1F4D78" w:themeColor="accent1" w:themeShade="7F"/>
        </w:rPr>
        <w:t>ollection</w:t>
      </w:r>
      <w:r w:rsidR="00297BF8">
        <w:rPr>
          <w:rFonts w:asciiTheme="majorHAnsi" w:eastAsiaTheme="majorEastAsia" w:hAnsiTheme="majorHAnsi" w:cstheme="majorBidi"/>
          <w:color w:val="1F4D78" w:themeColor="accent1" w:themeShade="7F"/>
        </w:rPr>
        <w:t xml:space="preserve"> </w:t>
      </w:r>
    </w:p>
    <w:p w14:paraId="27C61C32" w14:textId="5E21E215" w:rsidR="00125BB4" w:rsidRPr="006644A2" w:rsidRDefault="00127EE6" w:rsidP="001755A1">
      <w:r>
        <w:t>There</w:t>
      </w:r>
      <w:r w:rsidR="00125BB4">
        <w:t xml:space="preserve"> will be one round of data collection, i.e. </w:t>
      </w:r>
      <w:r w:rsidR="004E106D">
        <w:t>during the endline survey. P</w:t>
      </w:r>
      <w:r w:rsidR="00125BB4">
        <w:t xml:space="preserve">rocess data </w:t>
      </w:r>
      <w:r w:rsidR="009A46FC">
        <w:t>is being collected</w:t>
      </w:r>
      <w:r w:rsidR="00125BB4">
        <w:t xml:space="preserve"> as the implementation of the program is progressing</w:t>
      </w:r>
      <w:r w:rsidR="001755A1">
        <w:t>.</w:t>
      </w:r>
    </w:p>
    <w:p w14:paraId="61D43F9B" w14:textId="78895E2B" w:rsidR="00A55C46" w:rsidRPr="004C0CFE" w:rsidRDefault="00B74BC7" w:rsidP="00A00750">
      <w:pPr>
        <w:pStyle w:val="Heading2"/>
      </w:pPr>
      <w:bookmarkStart w:id="26" w:name="_Toc468710990"/>
      <w:r>
        <w:t xml:space="preserve">III.4. </w:t>
      </w:r>
      <w:r w:rsidR="00A55C46" w:rsidRPr="004C0CFE">
        <w:t>Evaluation Timeline</w:t>
      </w:r>
      <w:bookmarkEnd w:id="26"/>
    </w:p>
    <w:p w14:paraId="269915A5" w14:textId="54EB1858" w:rsidR="00A55C46" w:rsidRDefault="00A55C46" w:rsidP="00A55C46">
      <w:r>
        <w:t xml:space="preserve">Figure 4 displays an overview of evaluation activities overlaid onto the key elements of the </w:t>
      </w:r>
      <w:r w:rsidR="00ED72AC">
        <w:t>Sannut</w:t>
      </w:r>
      <w:r>
        <w:t xml:space="preserve"> Intervention. As the two caregiver meetings are implemented, a process evaluation </w:t>
      </w:r>
      <w:r w:rsidR="00A97875">
        <w:t xml:space="preserve">is being </w:t>
      </w:r>
      <w:r>
        <w:t>conducted among a subset (~5% of evaluation kijijis) of households in both the treatment and control groups to measure implementation quality, contextualize quantitative findings, and identify additional recommendations to inform UNICEF program decisions.</w:t>
      </w:r>
    </w:p>
    <w:p w14:paraId="59E029D7" w14:textId="5316C335" w:rsidR="00A55C46" w:rsidRDefault="00A55C46" w:rsidP="00A55C46">
      <w:r>
        <w:t xml:space="preserve">Endline activities will begin approximately 5-6 months following the onset of triggering activities, </w:t>
      </w:r>
      <w:r w:rsidR="002F2638">
        <w:t>started in August/</w:t>
      </w:r>
      <w:r>
        <w:t xml:space="preserve"> September 2016. Endline surveying </w:t>
      </w:r>
      <w:r w:rsidR="002F2638">
        <w:t xml:space="preserve">is </w:t>
      </w:r>
      <w:r>
        <w:t>tentatively scheduled for March and April of 2017.</w:t>
      </w:r>
    </w:p>
    <w:p w14:paraId="07B20137" w14:textId="77777777" w:rsidR="00A55C46" w:rsidRDefault="00A55C46" w:rsidP="00A55C46">
      <w:r>
        <w:t>A second round may be commissioned to assess longer-term behavior adoptions among the evaluation households. Reasons for a second endline might include being able to achieve greater statistical power, or to evaluate if results seen in the first endline are sustained ~3 months later.</w:t>
      </w:r>
    </w:p>
    <w:p w14:paraId="52E541DE" w14:textId="12AB5FD5" w:rsidR="00A55C46" w:rsidRDefault="00A55C46" w:rsidP="00A55C46">
      <w:r>
        <w:t xml:space="preserve">Baseline will not be conducted for this evaluation due to the rapid rollout of </w:t>
      </w:r>
      <w:r w:rsidR="001E08E1">
        <w:t>PATUMA</w:t>
      </w:r>
      <w:r w:rsidR="00ED72AC">
        <w:rPr>
          <w:rStyle w:val="FootnoteReference"/>
        </w:rPr>
        <w:footnoteReference w:id="12"/>
      </w:r>
      <w:r>
        <w:t xml:space="preserve"> program by Kitui County Government. The evaluation has been designed to detect an impact on outcomes even without a baseline survey. </w:t>
      </w:r>
      <w:bookmarkStart w:id="27" w:name="_Ref461117056"/>
    </w:p>
    <w:p w14:paraId="17B79E89" w14:textId="77777777" w:rsidR="001812E7" w:rsidRDefault="00A55C46" w:rsidP="00A55C46">
      <w:pPr>
        <w:pStyle w:val="Caption"/>
        <w:rPr>
          <w:sz w:val="24"/>
          <w:szCs w:val="24"/>
        </w:rPr>
      </w:pPr>
      <w:bookmarkStart w:id="28" w:name="_Toc468711010"/>
      <w:bookmarkEnd w:id="27"/>
      <w:r w:rsidRPr="009B0DA3">
        <w:rPr>
          <w:sz w:val="24"/>
          <w:szCs w:val="24"/>
        </w:rPr>
        <w:t xml:space="preserve">Figure </w:t>
      </w:r>
      <w:r w:rsidRPr="009B0DA3">
        <w:rPr>
          <w:sz w:val="24"/>
          <w:szCs w:val="24"/>
        </w:rPr>
        <w:fldChar w:fldCharType="begin"/>
      </w:r>
      <w:r w:rsidRPr="009B0DA3">
        <w:rPr>
          <w:sz w:val="24"/>
          <w:szCs w:val="24"/>
        </w:rPr>
        <w:instrText xml:space="preserve"> SEQ Figure \* ARABIC </w:instrText>
      </w:r>
      <w:r w:rsidRPr="009B0DA3">
        <w:rPr>
          <w:sz w:val="24"/>
          <w:szCs w:val="24"/>
        </w:rPr>
        <w:fldChar w:fldCharType="separate"/>
      </w:r>
      <w:r w:rsidR="000976F5">
        <w:rPr>
          <w:noProof/>
          <w:sz w:val="24"/>
          <w:szCs w:val="24"/>
        </w:rPr>
        <w:t>4</w:t>
      </w:r>
      <w:r w:rsidRPr="009B0DA3">
        <w:rPr>
          <w:sz w:val="24"/>
          <w:szCs w:val="24"/>
        </w:rPr>
        <w:fldChar w:fldCharType="end"/>
      </w:r>
      <w:r w:rsidRPr="009B0DA3">
        <w:rPr>
          <w:sz w:val="24"/>
          <w:szCs w:val="24"/>
        </w:rPr>
        <w:t>: Overview of Evaluation Timeline and Activities</w:t>
      </w:r>
      <w:bookmarkEnd w:id="28"/>
    </w:p>
    <w:p w14:paraId="2AE10A1B" w14:textId="197424E2" w:rsidR="00A55C46" w:rsidRPr="009B0DA3" w:rsidRDefault="00A55C46" w:rsidP="00A55C46">
      <w:pPr>
        <w:pStyle w:val="Caption"/>
        <w:rPr>
          <w:sz w:val="24"/>
          <w:szCs w:val="24"/>
        </w:rPr>
      </w:pPr>
      <w:r w:rsidRPr="009B0DA3">
        <w:rPr>
          <w:noProof/>
          <w:sz w:val="24"/>
          <w:szCs w:val="24"/>
          <w:lang w:eastAsia="en-US"/>
        </w:rPr>
        <w:drawing>
          <wp:inline distT="0" distB="0" distL="0" distR="0" wp14:anchorId="164D89D3" wp14:editId="404B3969">
            <wp:extent cx="5794744" cy="2546963"/>
            <wp:effectExtent l="0" t="0" r="0" b="63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800838" cy="2549642"/>
                    </a:xfrm>
                    <a:prstGeom prst="rect">
                      <a:avLst/>
                    </a:prstGeom>
                  </pic:spPr>
                </pic:pic>
              </a:graphicData>
            </a:graphic>
          </wp:inline>
        </w:drawing>
      </w:r>
    </w:p>
    <w:p w14:paraId="04803836" w14:textId="11527F4F" w:rsidR="00297BF8" w:rsidRDefault="00B74BC7" w:rsidP="00CF513D">
      <w:pPr>
        <w:pStyle w:val="Heading2"/>
      </w:pPr>
      <w:bookmarkStart w:id="29" w:name="_Toc468710991"/>
      <w:r>
        <w:lastRenderedPageBreak/>
        <w:t xml:space="preserve">III.5. </w:t>
      </w:r>
      <w:r w:rsidR="00DE439E" w:rsidRPr="004C0CFE">
        <w:t xml:space="preserve">Sampling </w:t>
      </w:r>
      <w:r>
        <w:t>and Randomization</w:t>
      </w:r>
      <w:bookmarkEnd w:id="29"/>
    </w:p>
    <w:p w14:paraId="45F91468" w14:textId="578103D6" w:rsidR="00297BF8" w:rsidRDefault="00297BF8" w:rsidP="00A00750">
      <w:pPr>
        <w:pStyle w:val="Heading3"/>
      </w:pPr>
      <w:bookmarkStart w:id="30" w:name="_Toc468710992"/>
      <w:bookmarkStart w:id="31" w:name="Sample_Frame"/>
      <w:r>
        <w:t>III.5.i. Kijiji Sampling and Randomization</w:t>
      </w:r>
      <w:bookmarkEnd w:id="30"/>
    </w:p>
    <w:bookmarkEnd w:id="31"/>
    <w:p w14:paraId="4C8ECFCF" w14:textId="7204648B" w:rsidR="001305EF" w:rsidRDefault="00ED72AC" w:rsidP="001305EF">
      <w:r>
        <w:t>Sannut</w:t>
      </w:r>
      <w:r w:rsidR="001305EF">
        <w:t xml:space="preserve"> activities are overlaid on traditional CLTS activities being conducted in Kitui county. The county is conducting CLTS in 2,100 kijijis</w:t>
      </w:r>
      <w:r w:rsidR="005061AD">
        <w:t xml:space="preserve"> under the </w:t>
      </w:r>
      <w:r w:rsidR="001E08E1">
        <w:t>PATUMA</w:t>
      </w:r>
      <w:r w:rsidR="005061AD">
        <w:t xml:space="preserve"> program</w:t>
      </w:r>
      <w:r w:rsidR="001305EF">
        <w:t xml:space="preserve">, and to create the </w:t>
      </w:r>
      <w:r>
        <w:t>Sannut</w:t>
      </w:r>
      <w:r w:rsidR="001305EF">
        <w:t xml:space="preserve"> sample frame, the following</w:t>
      </w:r>
      <w:r w:rsidR="004C0CFE">
        <w:t xml:space="preserve"> exclusion criteria was applied to kijijis in the </w:t>
      </w:r>
      <w:r w:rsidR="001E08E1">
        <w:t>PATUMA</w:t>
      </w:r>
      <w:r w:rsidR="004C0CFE">
        <w:t xml:space="preserve"> program. </w:t>
      </w:r>
    </w:p>
    <w:p w14:paraId="4339B245" w14:textId="77777777" w:rsidR="001305EF" w:rsidRPr="00BF0865" w:rsidRDefault="001305EF" w:rsidP="00FB4FF7">
      <w:pPr>
        <w:pStyle w:val="ListParagraph"/>
        <w:numPr>
          <w:ilvl w:val="0"/>
          <w:numId w:val="3"/>
        </w:numPr>
      </w:pPr>
      <w:r>
        <w:t>Kijijis that were m</w:t>
      </w:r>
      <w:r w:rsidRPr="00BF0865">
        <w:t>ore than 10 km away from a health facility</w:t>
      </w:r>
      <w:r>
        <w:rPr>
          <w:rStyle w:val="FootnoteReference"/>
        </w:rPr>
        <w:footnoteReference w:id="13"/>
      </w:r>
    </w:p>
    <w:p w14:paraId="1778CDA5" w14:textId="77777777" w:rsidR="001305EF" w:rsidRPr="00BF0865" w:rsidRDefault="001305EF" w:rsidP="00FB4FF7">
      <w:pPr>
        <w:pStyle w:val="ListParagraph"/>
        <w:numPr>
          <w:ilvl w:val="0"/>
          <w:numId w:val="3"/>
        </w:numPr>
      </w:pPr>
      <w:r>
        <w:t xml:space="preserve">Kijijis in </w:t>
      </w:r>
      <w:r w:rsidRPr="00BF0865">
        <w:t>a ward whe</w:t>
      </w:r>
      <w:r>
        <w:t>re Population Services Kenya (PSK) is conducting community nutrition o</w:t>
      </w:r>
      <w:r w:rsidRPr="00BF0865">
        <w:t>utreach</w:t>
      </w:r>
      <w:r>
        <w:rPr>
          <w:rStyle w:val="FootnoteReference"/>
        </w:rPr>
        <w:footnoteReference w:id="14"/>
      </w:r>
    </w:p>
    <w:p w14:paraId="1075FED9" w14:textId="77777777" w:rsidR="001305EF" w:rsidRPr="00BF0865" w:rsidRDefault="001305EF" w:rsidP="00FB4FF7">
      <w:pPr>
        <w:pStyle w:val="ListParagraph"/>
        <w:numPr>
          <w:ilvl w:val="0"/>
          <w:numId w:val="3"/>
        </w:numPr>
      </w:pPr>
      <w:r w:rsidRPr="00BF0865">
        <w:t>In a ward that is mostly (&gt;90%) ODF</w:t>
      </w:r>
      <w:r>
        <w:rPr>
          <w:rStyle w:val="FootnoteReference"/>
        </w:rPr>
        <w:footnoteReference w:id="15"/>
      </w:r>
    </w:p>
    <w:p w14:paraId="19BE7E63" w14:textId="4F0828A1" w:rsidR="001305EF" w:rsidRDefault="001305EF" w:rsidP="00FB4FF7">
      <w:pPr>
        <w:pStyle w:val="ListParagraph"/>
        <w:numPr>
          <w:ilvl w:val="0"/>
          <w:numId w:val="3"/>
        </w:numPr>
      </w:pPr>
      <w:r w:rsidRPr="00BF0865">
        <w:t>In urban or peri-urban sub</w:t>
      </w:r>
      <w:r w:rsidR="00344E80">
        <w:t xml:space="preserve"> </w:t>
      </w:r>
      <w:r w:rsidRPr="00BF0865">
        <w:t>counties (Kitui Central, Mwingi Central, Mwingi East)</w:t>
      </w:r>
      <w:r>
        <w:rPr>
          <w:rStyle w:val="FootnoteReference"/>
        </w:rPr>
        <w:footnoteReference w:id="16"/>
      </w:r>
    </w:p>
    <w:p w14:paraId="52F5DE21" w14:textId="25276422" w:rsidR="00A55C46" w:rsidRDefault="001305EF" w:rsidP="008B2035">
      <w:r>
        <w:t xml:space="preserve">With the sample frame defined, the remaining </w:t>
      </w:r>
      <w:r w:rsidR="00726B3A">
        <w:t xml:space="preserve">724 </w:t>
      </w:r>
      <w:r>
        <w:t>kijijis not excluded by these criteria were then randomly sampled for inclusion in the evaluation, with stratified assignment to treatment and control occurring at the ward level</w:t>
      </w:r>
      <w:r w:rsidR="00B241CE">
        <w:t>. Some kijijis were randomly excluded when the required sample size was achieved</w:t>
      </w:r>
      <w:r>
        <w:t xml:space="preserve">. Stratification was conducted at this level to 1) ensure geographic balance between treatment and control groups and 2) to ensure that wards, which are the administrative unit responsible for overseeing the </w:t>
      </w:r>
      <w:r w:rsidR="001E08E1">
        <w:t>PATUMA</w:t>
      </w:r>
      <w:r>
        <w:t xml:space="preserve"> CLTS rollout, had the same percentage of kijijis being set aside for the </w:t>
      </w:r>
      <w:r w:rsidR="00ED72AC">
        <w:t>Sannut</w:t>
      </w:r>
      <w:r>
        <w:t xml:space="preserve"> intervention.</w:t>
      </w:r>
    </w:p>
    <w:p w14:paraId="28BA4CEB" w14:textId="0E259B28" w:rsidR="00297BF8" w:rsidRDefault="00297BF8" w:rsidP="00DA13A3">
      <w:pPr>
        <w:pStyle w:val="Heading3"/>
      </w:pPr>
      <w:bookmarkStart w:id="32" w:name="_Toc468710993"/>
      <w:r>
        <w:t>III.5.ii. Household Sampling within Selected Kijijis</w:t>
      </w:r>
      <w:bookmarkEnd w:id="32"/>
    </w:p>
    <w:p w14:paraId="01B3967E" w14:textId="5D9C56BE" w:rsidR="008C65EC" w:rsidRDefault="00297BF8">
      <w:r>
        <w:t xml:space="preserve">The target population for the Sannut intervention is all households in the study region with children under 5 years, with a special focus on households with children under 2 years. </w:t>
      </w:r>
      <w:r w:rsidR="00694601">
        <w:t xml:space="preserve">In order to detect meaningful effect sizes among all target households and among </w:t>
      </w:r>
      <w:r w:rsidR="00E06CAD">
        <w:t>this</w:t>
      </w:r>
      <w:r w:rsidR="00694601">
        <w:t xml:space="preserve"> priority subgroup, we will randomly sample 5 households with children under 2 per kijiji and 3 households with children between 2 and 5 per kijiji, for a total of 8 households per kijiji.</w:t>
      </w:r>
      <w:r w:rsidR="00694601">
        <w:rPr>
          <w:rStyle w:val="FootnoteReference"/>
        </w:rPr>
        <w:footnoteReference w:id="17"/>
      </w:r>
      <w:r w:rsidR="00694601">
        <w:t xml:space="preserve"> </w:t>
      </w:r>
      <w:r w:rsidR="008C65EC">
        <w:t xml:space="preserve">For kijijis with less than 8 eligible households as per the sampling strategy, all eligible households will be surveyed.  </w:t>
      </w:r>
    </w:p>
    <w:p w14:paraId="1A5E1822" w14:textId="761859D6" w:rsidR="008C65EC" w:rsidRDefault="00E06CAD" w:rsidP="008C65EC">
      <w:r>
        <w:lastRenderedPageBreak/>
        <w:t>Since we are intentionally oversampling households with children under 2 relative to the target population, we will include sampling</w:t>
      </w:r>
      <w:r w:rsidR="008C65EC">
        <w:t xml:space="preserve"> weights</w:t>
      </w:r>
      <w:r>
        <w:t xml:space="preserve"> in the </w:t>
      </w:r>
      <w:r w:rsidR="00AE429F">
        <w:t>analytical model</w:t>
      </w:r>
      <w:r>
        <w:t xml:space="preserve"> to recover the average treatment effect in the target population</w:t>
      </w:r>
      <w:r w:rsidR="008C65EC">
        <w:t>.</w:t>
      </w:r>
    </w:p>
    <w:p w14:paraId="3B68DF42" w14:textId="7FEAC9A7" w:rsidR="00A55C46" w:rsidRDefault="00B74BC7" w:rsidP="00A02879">
      <w:pPr>
        <w:pStyle w:val="Heading1"/>
      </w:pPr>
      <w:bookmarkStart w:id="33" w:name="_Toc468710994"/>
      <w:r>
        <w:t xml:space="preserve">IV. </w:t>
      </w:r>
      <w:r w:rsidR="00AE429F">
        <w:t>Analytical Model</w:t>
      </w:r>
      <w:bookmarkEnd w:id="33"/>
    </w:p>
    <w:p w14:paraId="2459ED4B" w14:textId="7891C100" w:rsidR="00F2331F" w:rsidRDefault="00F2331F" w:rsidP="00F2331F">
      <w:r>
        <w:t xml:space="preserve">The </w:t>
      </w:r>
      <w:r w:rsidRPr="009708E0">
        <w:t>indicators</w:t>
      </w:r>
      <w:r w:rsidRPr="00EC3A40">
        <w:t xml:space="preserve"> of interest are sanitation and nutriti</w:t>
      </w:r>
      <w:r>
        <w:t>on outcomes at endline for children within their first 1000 days of life</w:t>
      </w:r>
      <w:r w:rsidR="00235049">
        <w:t>, specifically, sanitation and nutrition knowledge and practices of caregivers of children under 5</w:t>
      </w:r>
      <w:r>
        <w:t xml:space="preserve">. The specific research question is: </w:t>
      </w:r>
    </w:p>
    <w:p w14:paraId="58E24DDD" w14:textId="1C5824E2" w:rsidR="00947370" w:rsidRDefault="00F2331F" w:rsidP="00F2331F">
      <w:pPr>
        <w:rPr>
          <w:b/>
          <w:i/>
        </w:rPr>
      </w:pPr>
      <w:r w:rsidRPr="00F2331F">
        <w:rPr>
          <w:b/>
          <w:i/>
        </w:rPr>
        <w:t xml:space="preserve">Do </w:t>
      </w:r>
      <w:r w:rsidR="00ED72AC">
        <w:rPr>
          <w:b/>
          <w:i/>
        </w:rPr>
        <w:t>Sannut</w:t>
      </w:r>
      <w:r w:rsidRPr="00F2331F">
        <w:rPr>
          <w:b/>
          <w:i/>
        </w:rPr>
        <w:t xml:space="preserve"> activities lead to significant improvements in</w:t>
      </w:r>
      <w:r w:rsidR="00E06CAD">
        <w:rPr>
          <w:b/>
          <w:i/>
        </w:rPr>
        <w:t xml:space="preserve"> sanitation and nutrition outcomes </w:t>
      </w:r>
      <w:r w:rsidRPr="00F2331F">
        <w:rPr>
          <w:b/>
          <w:i/>
        </w:rPr>
        <w:t>(see Table 1) compared with traditional CLTS activities?</w:t>
      </w:r>
    </w:p>
    <w:p w14:paraId="03E4DDD3" w14:textId="40292EFD" w:rsidR="00947370" w:rsidRDefault="00B74BC7" w:rsidP="00947370">
      <w:pPr>
        <w:pStyle w:val="Heading2"/>
      </w:pPr>
      <w:bookmarkStart w:id="34" w:name="_Toc468710995"/>
      <w:r>
        <w:t>IV.1. Outcomes</w:t>
      </w:r>
      <w:bookmarkEnd w:id="34"/>
    </w:p>
    <w:p w14:paraId="49EE0703" w14:textId="0EE12C8B" w:rsidR="00AE429F" w:rsidRPr="007913BE" w:rsidRDefault="00F2331F" w:rsidP="00AF17A9">
      <w:r w:rsidRPr="00F2331F">
        <w:rPr>
          <w:b/>
        </w:rPr>
        <w:fldChar w:fldCharType="begin"/>
      </w:r>
      <w:r w:rsidRPr="00F2331F">
        <w:rPr>
          <w:b/>
        </w:rPr>
        <w:instrText xml:space="preserve"> REF _Ref459570813 \h </w:instrText>
      </w:r>
      <w:r>
        <w:rPr>
          <w:b/>
        </w:rPr>
        <w:instrText xml:space="preserve"> \* MERGEFORMAT </w:instrText>
      </w:r>
      <w:r w:rsidRPr="00F2331F">
        <w:rPr>
          <w:b/>
        </w:rPr>
      </w:r>
      <w:r w:rsidRPr="00F2331F">
        <w:rPr>
          <w:b/>
        </w:rPr>
        <w:fldChar w:fldCharType="separate"/>
      </w:r>
      <w:r w:rsidR="000976F5" w:rsidRPr="00F920FC">
        <w:t xml:space="preserve">Table </w:t>
      </w:r>
      <w:r w:rsidR="000976F5">
        <w:rPr>
          <w:noProof/>
        </w:rPr>
        <w:t>1</w:t>
      </w:r>
      <w:r w:rsidRPr="00F2331F">
        <w:rPr>
          <w:b/>
        </w:rPr>
        <w:fldChar w:fldCharType="end"/>
      </w:r>
      <w:r>
        <w:t xml:space="preserve"> provides a brief summary of the key outcome indicators</w:t>
      </w:r>
      <w:bookmarkStart w:id="35" w:name="_Ref459570813"/>
      <w:r w:rsidR="00E91B3D">
        <w:t xml:space="preserve"> (s</w:t>
      </w:r>
      <w:r w:rsidR="00E51C4F">
        <w:t>ee App</w:t>
      </w:r>
      <w:r w:rsidR="00D22D6B">
        <w:t>endix I</w:t>
      </w:r>
      <w:r w:rsidR="00E51C4F">
        <w:t xml:space="preserve"> for the questions that will form each indicator). </w:t>
      </w:r>
      <w:r w:rsidR="00AE429F">
        <w:t>The unit of analysis in each of these models is the household, and each model will be applied separately to the whole sample and to the primary subgroup of interest (households with children under 2).</w:t>
      </w:r>
      <w:r w:rsidR="00D1136C">
        <w:t xml:space="preserve"> Weighted Least Squares will be used to estimate treatment effects in each model.</w:t>
      </w:r>
      <w:r w:rsidR="00D1136C">
        <w:rPr>
          <w:rStyle w:val="FootnoteReference"/>
        </w:rPr>
        <w:footnoteReference w:id="18"/>
      </w:r>
    </w:p>
    <w:p w14:paraId="6B73D1F3" w14:textId="204877E3" w:rsidR="00F2331F" w:rsidRPr="00F920FC" w:rsidRDefault="00F2331F" w:rsidP="00F2331F">
      <w:pPr>
        <w:pStyle w:val="Caption"/>
        <w:keepNext/>
        <w:rPr>
          <w:sz w:val="24"/>
          <w:szCs w:val="24"/>
        </w:rPr>
      </w:pPr>
      <w:bookmarkStart w:id="36" w:name="_Toc468711011"/>
      <w:r w:rsidRPr="00F920FC">
        <w:rPr>
          <w:sz w:val="24"/>
          <w:szCs w:val="24"/>
        </w:rPr>
        <w:t xml:space="preserve">Table </w:t>
      </w:r>
      <w:r w:rsidRPr="00F920FC">
        <w:rPr>
          <w:sz w:val="24"/>
          <w:szCs w:val="24"/>
        </w:rPr>
        <w:fldChar w:fldCharType="begin"/>
      </w:r>
      <w:r w:rsidRPr="00F920FC">
        <w:rPr>
          <w:sz w:val="24"/>
          <w:szCs w:val="24"/>
        </w:rPr>
        <w:instrText xml:space="preserve"> SEQ Table \* ARABIC </w:instrText>
      </w:r>
      <w:r w:rsidRPr="00F920FC">
        <w:rPr>
          <w:sz w:val="24"/>
          <w:szCs w:val="24"/>
        </w:rPr>
        <w:fldChar w:fldCharType="separate"/>
      </w:r>
      <w:r w:rsidR="000976F5">
        <w:rPr>
          <w:noProof/>
          <w:sz w:val="24"/>
          <w:szCs w:val="24"/>
        </w:rPr>
        <w:t>1</w:t>
      </w:r>
      <w:r w:rsidRPr="00F920FC">
        <w:rPr>
          <w:sz w:val="24"/>
          <w:szCs w:val="24"/>
        </w:rPr>
        <w:fldChar w:fldCharType="end"/>
      </w:r>
      <w:bookmarkEnd w:id="35"/>
      <w:r w:rsidRPr="00F920FC">
        <w:rPr>
          <w:sz w:val="24"/>
          <w:szCs w:val="24"/>
        </w:rPr>
        <w:t>: Summary of Outcome Indicators</w:t>
      </w:r>
      <w:bookmarkEnd w:id="36"/>
    </w:p>
    <w:tbl>
      <w:tblPr>
        <w:tblStyle w:val="GridTable3-Accent1"/>
        <w:tblW w:w="8290" w:type="dxa"/>
        <w:tblInd w:w="-90" w:type="dxa"/>
        <w:tblLayout w:type="fixed"/>
        <w:tblLook w:val="04A0" w:firstRow="1" w:lastRow="0" w:firstColumn="1" w:lastColumn="0" w:noHBand="0" w:noVBand="1"/>
      </w:tblPr>
      <w:tblGrid>
        <w:gridCol w:w="4145"/>
        <w:gridCol w:w="4145"/>
      </w:tblGrid>
      <w:tr w:rsidR="00D1136C" w:rsidRPr="002002DD" w14:paraId="4A10D782" w14:textId="77777777" w:rsidTr="00DA13A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dxa"/>
          </w:tcPr>
          <w:p w14:paraId="554A3F47" w14:textId="77777777" w:rsidR="00D1136C" w:rsidRPr="002002DD" w:rsidRDefault="00D1136C" w:rsidP="000E69E4">
            <w:pPr>
              <w:spacing w:after="80"/>
              <w:rPr>
                <w:rFonts w:ascii="Calibri" w:hAnsi="Calibri"/>
              </w:rPr>
            </w:pPr>
            <w:r w:rsidRPr="002002DD">
              <w:rPr>
                <w:rFonts w:ascii="Calibri" w:hAnsi="Calibri"/>
              </w:rPr>
              <w:t>Outcome Indicator</w:t>
            </w:r>
          </w:p>
        </w:tc>
        <w:tc>
          <w:tcPr>
            <w:tcW w:w="0" w:type="dxa"/>
          </w:tcPr>
          <w:p w14:paraId="1C6A6521" w14:textId="77777777" w:rsidR="00D1136C" w:rsidRPr="002002DD" w:rsidRDefault="00D1136C" w:rsidP="000E69E4">
            <w:pPr>
              <w:spacing w:after="80"/>
              <w:cnfStyle w:val="100000000000" w:firstRow="1" w:lastRow="0" w:firstColumn="0" w:lastColumn="0" w:oddVBand="0" w:evenVBand="0" w:oddHBand="0" w:evenHBand="0" w:firstRowFirstColumn="0" w:firstRowLastColumn="0" w:lastRowFirstColumn="0" w:lastRowLastColumn="0"/>
              <w:rPr>
                <w:rFonts w:ascii="Calibri" w:hAnsi="Calibri"/>
                <w:b w:val="0"/>
              </w:rPr>
            </w:pPr>
            <w:r w:rsidRPr="002002DD">
              <w:rPr>
                <w:rFonts w:ascii="Calibri" w:hAnsi="Calibri"/>
              </w:rPr>
              <w:t>Summary of Index</w:t>
            </w:r>
          </w:p>
        </w:tc>
      </w:tr>
      <w:tr w:rsidR="00D1136C" w:rsidRPr="002002DD" w14:paraId="609B1860" w14:textId="77777777" w:rsidTr="00DA13A3">
        <w:trPr>
          <w:cnfStyle w:val="000000100000" w:firstRow="0" w:lastRow="0" w:firstColumn="0" w:lastColumn="0" w:oddVBand="0" w:evenVBand="0" w:oddHBand="1" w:evenHBand="0" w:firstRowFirstColumn="0" w:firstRowLastColumn="0" w:lastRowFirstColumn="0" w:lastRowLastColumn="0"/>
          <w:trHeight w:val="764"/>
        </w:trPr>
        <w:tc>
          <w:tcPr>
            <w:cnfStyle w:val="001000000000" w:firstRow="0" w:lastRow="0" w:firstColumn="1" w:lastColumn="0" w:oddVBand="0" w:evenVBand="0" w:oddHBand="0" w:evenHBand="0" w:firstRowFirstColumn="0" w:firstRowLastColumn="0" w:lastRowFirstColumn="0" w:lastRowLastColumn="0"/>
            <w:tcW w:w="0" w:type="dxa"/>
          </w:tcPr>
          <w:p w14:paraId="03287AEF" w14:textId="77777777" w:rsidR="00D1136C" w:rsidRPr="0010047F" w:rsidRDefault="00D1136C" w:rsidP="000E69E4">
            <w:pPr>
              <w:spacing w:after="80"/>
              <w:rPr>
                <w:rFonts w:ascii="Calibri" w:hAnsi="Calibri"/>
                <w:sz w:val="20"/>
                <w:szCs w:val="20"/>
              </w:rPr>
            </w:pPr>
            <w:r w:rsidRPr="0010047F">
              <w:rPr>
                <w:rFonts w:ascii="Calibri" w:hAnsi="Calibri"/>
                <w:sz w:val="20"/>
                <w:szCs w:val="20"/>
              </w:rPr>
              <w:t>Latrine Use</w:t>
            </w:r>
          </w:p>
        </w:tc>
        <w:tc>
          <w:tcPr>
            <w:tcW w:w="0" w:type="dxa"/>
          </w:tcPr>
          <w:p w14:paraId="4300DB18" w14:textId="77777777" w:rsidR="00D1136C" w:rsidRPr="002002DD" w:rsidRDefault="00D1136C" w:rsidP="000E69E4">
            <w:pPr>
              <w:spacing w:after="80"/>
              <w:cnfStyle w:val="000000100000" w:firstRow="0" w:lastRow="0" w:firstColumn="0" w:lastColumn="0" w:oddVBand="0" w:evenVBand="0" w:oddHBand="1" w:evenHBand="0" w:firstRowFirstColumn="0" w:firstRowLastColumn="0" w:lastRowFirstColumn="0" w:lastRowLastColumn="0"/>
              <w:rPr>
                <w:rFonts w:ascii="Calibri" w:hAnsi="Calibri"/>
              </w:rPr>
            </w:pPr>
            <w:r w:rsidRPr="002002DD">
              <w:rPr>
                <w:rFonts w:ascii="Calibri" w:hAnsi="Calibri"/>
                <w:b/>
              </w:rPr>
              <w:t xml:space="preserve">Type: </w:t>
            </w:r>
            <w:r w:rsidRPr="002002DD">
              <w:rPr>
                <w:rFonts w:ascii="Calibri" w:hAnsi="Calibri"/>
              </w:rPr>
              <w:t>Binary</w:t>
            </w:r>
          </w:p>
          <w:p w14:paraId="12E21160" w14:textId="77777777" w:rsidR="00D1136C" w:rsidRPr="002002DD" w:rsidRDefault="00D1136C" w:rsidP="000E69E4">
            <w:pPr>
              <w:spacing w:after="80"/>
              <w:cnfStyle w:val="000000100000" w:firstRow="0" w:lastRow="0" w:firstColumn="0" w:lastColumn="0" w:oddVBand="0" w:evenVBand="0" w:oddHBand="1" w:evenHBand="0" w:firstRowFirstColumn="0" w:firstRowLastColumn="0" w:lastRowFirstColumn="0" w:lastRowLastColumn="0"/>
              <w:rPr>
                <w:rFonts w:ascii="Calibri" w:hAnsi="Calibri"/>
              </w:rPr>
            </w:pPr>
            <w:r w:rsidRPr="002002DD">
              <w:rPr>
                <w:rFonts w:ascii="Calibri" w:hAnsi="Calibri"/>
                <w:b/>
              </w:rPr>
              <w:t xml:space="preserve">Summary: </w:t>
            </w:r>
            <w:r w:rsidRPr="002002DD">
              <w:rPr>
                <w:rFonts w:ascii="Calibri" w:hAnsi="Calibri"/>
              </w:rPr>
              <w:t>Binary outcome for whether respondent currently uses latrine</w:t>
            </w:r>
          </w:p>
        </w:tc>
      </w:tr>
      <w:tr w:rsidR="00D1136C" w:rsidRPr="002002DD" w14:paraId="4B436554" w14:textId="77777777" w:rsidTr="00DA13A3">
        <w:tc>
          <w:tcPr>
            <w:cnfStyle w:val="001000000000" w:firstRow="0" w:lastRow="0" w:firstColumn="1" w:lastColumn="0" w:oddVBand="0" w:evenVBand="0" w:oddHBand="0" w:evenHBand="0" w:firstRowFirstColumn="0" w:firstRowLastColumn="0" w:lastRowFirstColumn="0" w:lastRowLastColumn="0"/>
            <w:tcW w:w="0" w:type="dxa"/>
          </w:tcPr>
          <w:p w14:paraId="3903129C" w14:textId="77777777" w:rsidR="00D1136C" w:rsidRPr="0010047F" w:rsidRDefault="00D1136C" w:rsidP="000E69E4">
            <w:pPr>
              <w:spacing w:after="80"/>
              <w:rPr>
                <w:rFonts w:ascii="Calibri" w:hAnsi="Calibri"/>
                <w:bCs/>
                <w:sz w:val="20"/>
                <w:szCs w:val="20"/>
              </w:rPr>
            </w:pPr>
            <w:r w:rsidRPr="0010047F">
              <w:rPr>
                <w:rFonts w:ascii="Calibri" w:hAnsi="Calibri"/>
                <w:bCs/>
                <w:sz w:val="20"/>
                <w:szCs w:val="20"/>
              </w:rPr>
              <w:t>Latrine Structure Maintenance</w:t>
            </w:r>
          </w:p>
        </w:tc>
        <w:tc>
          <w:tcPr>
            <w:tcW w:w="0" w:type="dxa"/>
          </w:tcPr>
          <w:p w14:paraId="45EDCE8D" w14:textId="77777777" w:rsidR="00D1136C" w:rsidRDefault="00D1136C" w:rsidP="000E69E4">
            <w:pPr>
              <w:spacing w:after="80"/>
              <w:cnfStyle w:val="000000000000" w:firstRow="0" w:lastRow="0" w:firstColumn="0" w:lastColumn="0" w:oddVBand="0" w:evenVBand="0" w:oddHBand="0" w:evenHBand="0" w:firstRowFirstColumn="0" w:firstRowLastColumn="0" w:lastRowFirstColumn="0" w:lastRowLastColumn="0"/>
              <w:rPr>
                <w:rFonts w:ascii="Calibri" w:hAnsi="Calibri"/>
                <w:b/>
              </w:rPr>
            </w:pPr>
            <w:r>
              <w:rPr>
                <w:rFonts w:ascii="Calibri" w:hAnsi="Calibri"/>
                <w:b/>
              </w:rPr>
              <w:t xml:space="preserve">Type: </w:t>
            </w:r>
            <w:r w:rsidRPr="00905DD5">
              <w:rPr>
                <w:rFonts w:ascii="Calibri" w:hAnsi="Calibri"/>
              </w:rPr>
              <w:t>Integer scale</w:t>
            </w:r>
          </w:p>
          <w:p w14:paraId="4F19D5EE" w14:textId="77777777" w:rsidR="00D1136C" w:rsidRDefault="00D1136C" w:rsidP="000E69E4">
            <w:pPr>
              <w:spacing w:after="80"/>
              <w:cnfStyle w:val="000000000000" w:firstRow="0" w:lastRow="0" w:firstColumn="0" w:lastColumn="0" w:oddVBand="0" w:evenVBand="0" w:oddHBand="0" w:evenHBand="0" w:firstRowFirstColumn="0" w:firstRowLastColumn="0" w:lastRowFirstColumn="0" w:lastRowLastColumn="0"/>
              <w:rPr>
                <w:rFonts w:ascii="Calibri" w:hAnsi="Calibri"/>
                <w:b/>
              </w:rPr>
            </w:pPr>
            <w:r>
              <w:rPr>
                <w:rFonts w:ascii="Calibri" w:hAnsi="Calibri"/>
                <w:b/>
              </w:rPr>
              <w:t xml:space="preserve">Summary: </w:t>
            </w:r>
            <w:r>
              <w:rPr>
                <w:rFonts w:ascii="Calibri" w:hAnsi="Calibri"/>
              </w:rPr>
              <w:t>Linear composite (total score divided by all questions/items in a latrine observation checklist with each item on the checklist scoring either zero or one)</w:t>
            </w:r>
            <w:r w:rsidRPr="002002DD">
              <w:rPr>
                <w:rFonts w:ascii="Calibri" w:hAnsi="Calibri"/>
              </w:rPr>
              <w:t xml:space="preserve"> of </w:t>
            </w:r>
            <w:r>
              <w:rPr>
                <w:rFonts w:ascii="Calibri" w:hAnsi="Calibri"/>
              </w:rPr>
              <w:t>latrine maintenance score constructed by standardizing treatment outcomes with the control group mean</w:t>
            </w:r>
          </w:p>
        </w:tc>
      </w:tr>
      <w:tr w:rsidR="00D1136C" w:rsidRPr="002002DD" w14:paraId="75900B96" w14:textId="77777777" w:rsidTr="00DA13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73932E17" w14:textId="77777777" w:rsidR="00D1136C" w:rsidRPr="0010047F" w:rsidRDefault="00D1136C" w:rsidP="000E69E4">
            <w:pPr>
              <w:spacing w:after="80"/>
              <w:rPr>
                <w:rFonts w:ascii="Calibri" w:hAnsi="Calibri"/>
                <w:bCs/>
                <w:sz w:val="20"/>
                <w:szCs w:val="20"/>
              </w:rPr>
            </w:pPr>
            <w:r w:rsidRPr="0010047F">
              <w:rPr>
                <w:rFonts w:ascii="Calibri" w:hAnsi="Calibri"/>
                <w:bCs/>
                <w:sz w:val="20"/>
                <w:szCs w:val="20"/>
              </w:rPr>
              <w:t>Courtyard Cleanliness</w:t>
            </w:r>
          </w:p>
        </w:tc>
        <w:tc>
          <w:tcPr>
            <w:tcW w:w="0" w:type="dxa"/>
          </w:tcPr>
          <w:p w14:paraId="705C1BBE" w14:textId="77777777" w:rsidR="00D1136C" w:rsidRDefault="00D1136C" w:rsidP="000E69E4">
            <w:pPr>
              <w:spacing w:after="80"/>
              <w:cnfStyle w:val="000000100000" w:firstRow="0" w:lastRow="0" w:firstColumn="0" w:lastColumn="0" w:oddVBand="0" w:evenVBand="0" w:oddHBand="1" w:evenHBand="0" w:firstRowFirstColumn="0" w:firstRowLastColumn="0" w:lastRowFirstColumn="0" w:lastRowLastColumn="0"/>
              <w:rPr>
                <w:rFonts w:ascii="Calibri" w:hAnsi="Calibri"/>
                <w:b/>
              </w:rPr>
            </w:pPr>
            <w:r>
              <w:rPr>
                <w:rFonts w:ascii="Calibri" w:hAnsi="Calibri"/>
                <w:b/>
              </w:rPr>
              <w:t xml:space="preserve">Type: </w:t>
            </w:r>
            <w:r w:rsidRPr="00905DD5">
              <w:rPr>
                <w:rFonts w:ascii="Calibri" w:hAnsi="Calibri"/>
              </w:rPr>
              <w:t>Integer scale</w:t>
            </w:r>
          </w:p>
          <w:p w14:paraId="18A13DBD" w14:textId="77777777" w:rsidR="00D1136C" w:rsidRPr="002002DD" w:rsidRDefault="00D1136C" w:rsidP="000E69E4">
            <w:pPr>
              <w:spacing w:after="80"/>
              <w:cnfStyle w:val="000000100000" w:firstRow="0" w:lastRow="0" w:firstColumn="0" w:lastColumn="0" w:oddVBand="0" w:evenVBand="0" w:oddHBand="1" w:evenHBand="0" w:firstRowFirstColumn="0" w:firstRowLastColumn="0" w:lastRowFirstColumn="0" w:lastRowLastColumn="0"/>
              <w:rPr>
                <w:rFonts w:ascii="Calibri" w:hAnsi="Calibri"/>
                <w:b/>
              </w:rPr>
            </w:pPr>
            <w:r>
              <w:rPr>
                <w:rFonts w:ascii="Calibri" w:hAnsi="Calibri"/>
                <w:b/>
              </w:rPr>
              <w:t xml:space="preserve">Summary: </w:t>
            </w:r>
            <w:r>
              <w:rPr>
                <w:rFonts w:ascii="Calibri" w:hAnsi="Calibri"/>
              </w:rPr>
              <w:t>Linear composite (total score divided by all questions in a cleanliness checklist with each item on the checklist scoring either zero or one)</w:t>
            </w:r>
            <w:r w:rsidRPr="002002DD">
              <w:rPr>
                <w:rFonts w:ascii="Calibri" w:hAnsi="Calibri"/>
              </w:rPr>
              <w:t xml:space="preserve"> of </w:t>
            </w:r>
            <w:r>
              <w:rPr>
                <w:rFonts w:ascii="Calibri" w:hAnsi="Calibri"/>
              </w:rPr>
              <w:t>courtyard cleanliness score constructed by standardizing treatment outcomes with the control group mean</w:t>
            </w:r>
          </w:p>
        </w:tc>
      </w:tr>
      <w:tr w:rsidR="00D1136C" w:rsidRPr="002002DD" w14:paraId="0A852E07" w14:textId="77777777" w:rsidTr="00DA13A3">
        <w:tc>
          <w:tcPr>
            <w:cnfStyle w:val="001000000000" w:firstRow="0" w:lastRow="0" w:firstColumn="1" w:lastColumn="0" w:oddVBand="0" w:evenVBand="0" w:oddHBand="0" w:evenHBand="0" w:firstRowFirstColumn="0" w:firstRowLastColumn="0" w:lastRowFirstColumn="0" w:lastRowLastColumn="0"/>
            <w:tcW w:w="0" w:type="dxa"/>
          </w:tcPr>
          <w:p w14:paraId="32198263" w14:textId="77777777" w:rsidR="00D1136C" w:rsidRPr="0010047F" w:rsidRDefault="00D1136C" w:rsidP="000E69E4">
            <w:pPr>
              <w:spacing w:after="80"/>
              <w:rPr>
                <w:rFonts w:ascii="Calibri" w:hAnsi="Calibri"/>
                <w:bCs/>
                <w:sz w:val="20"/>
                <w:szCs w:val="20"/>
              </w:rPr>
            </w:pPr>
            <w:r w:rsidRPr="0010047F">
              <w:rPr>
                <w:rFonts w:ascii="Calibri" w:hAnsi="Calibri"/>
                <w:bCs/>
                <w:sz w:val="20"/>
                <w:szCs w:val="20"/>
              </w:rPr>
              <w:lastRenderedPageBreak/>
              <w:t>Self-reported Disposal of Child Feces</w:t>
            </w:r>
          </w:p>
        </w:tc>
        <w:tc>
          <w:tcPr>
            <w:tcW w:w="0" w:type="dxa"/>
          </w:tcPr>
          <w:p w14:paraId="17ABE469" w14:textId="77777777" w:rsidR="00D1136C" w:rsidRDefault="00D1136C" w:rsidP="000E69E4">
            <w:pPr>
              <w:spacing w:after="80"/>
              <w:cnfStyle w:val="000000000000" w:firstRow="0" w:lastRow="0" w:firstColumn="0" w:lastColumn="0" w:oddVBand="0" w:evenVBand="0" w:oddHBand="0" w:evenHBand="0" w:firstRowFirstColumn="0" w:firstRowLastColumn="0" w:lastRowFirstColumn="0" w:lastRowLastColumn="0"/>
              <w:rPr>
                <w:rFonts w:ascii="Calibri" w:hAnsi="Calibri"/>
              </w:rPr>
            </w:pPr>
            <w:r>
              <w:rPr>
                <w:rFonts w:ascii="Calibri" w:hAnsi="Calibri"/>
                <w:b/>
              </w:rPr>
              <w:t xml:space="preserve">Type: </w:t>
            </w:r>
            <w:r>
              <w:rPr>
                <w:rFonts w:ascii="Calibri" w:hAnsi="Calibri"/>
              </w:rPr>
              <w:t>Binary</w:t>
            </w:r>
          </w:p>
          <w:p w14:paraId="38665ED2" w14:textId="1C216504" w:rsidR="00D1136C" w:rsidRPr="00DF18F0" w:rsidRDefault="00D1136C" w:rsidP="000E69E4">
            <w:pPr>
              <w:spacing w:after="80"/>
              <w:cnfStyle w:val="000000000000" w:firstRow="0" w:lastRow="0" w:firstColumn="0" w:lastColumn="0" w:oddVBand="0" w:evenVBand="0" w:oddHBand="0" w:evenHBand="0" w:firstRowFirstColumn="0" w:firstRowLastColumn="0" w:lastRowFirstColumn="0" w:lastRowLastColumn="0"/>
              <w:rPr>
                <w:rFonts w:ascii="Calibri" w:hAnsi="Calibri"/>
                <w:b/>
              </w:rPr>
            </w:pPr>
            <w:r>
              <w:rPr>
                <w:rFonts w:ascii="Calibri" w:hAnsi="Calibri"/>
                <w:b/>
              </w:rPr>
              <w:t xml:space="preserve">Summary: </w:t>
            </w:r>
            <w:r>
              <w:rPr>
                <w:rFonts w:ascii="Calibri" w:hAnsi="Calibri"/>
              </w:rPr>
              <w:t>Binary outcome for whether child feces are disposed of correctly depending on the type of diaper/napkin</w:t>
            </w:r>
            <w:r w:rsidR="003B4E6A">
              <w:rPr>
                <w:rFonts w:ascii="Calibri" w:hAnsi="Calibri"/>
              </w:rPr>
              <w:t>/</w:t>
            </w:r>
            <w:r w:rsidR="00831F9D">
              <w:rPr>
                <w:rFonts w:ascii="Calibri" w:hAnsi="Calibri"/>
              </w:rPr>
              <w:t>underwear</w:t>
            </w:r>
            <w:r>
              <w:rPr>
                <w:rFonts w:ascii="Calibri" w:hAnsi="Calibri"/>
              </w:rPr>
              <w:t xml:space="preserve"> used</w:t>
            </w:r>
          </w:p>
        </w:tc>
      </w:tr>
      <w:tr w:rsidR="00D1136C" w:rsidRPr="002002DD" w14:paraId="7E6A4C07" w14:textId="77777777" w:rsidTr="00DA13A3">
        <w:trPr>
          <w:cnfStyle w:val="000000100000" w:firstRow="0" w:lastRow="0" w:firstColumn="0" w:lastColumn="0" w:oddVBand="0" w:evenVBand="0" w:oddHBand="1"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0" w:type="dxa"/>
          </w:tcPr>
          <w:p w14:paraId="32437F50" w14:textId="77777777" w:rsidR="00D1136C" w:rsidRPr="0010047F" w:rsidRDefault="00D1136C" w:rsidP="000E69E4">
            <w:pPr>
              <w:spacing w:after="80"/>
              <w:rPr>
                <w:rFonts w:ascii="Calibri" w:hAnsi="Calibri"/>
                <w:sz w:val="20"/>
                <w:szCs w:val="20"/>
              </w:rPr>
            </w:pPr>
            <w:r w:rsidRPr="0010047F">
              <w:rPr>
                <w:rFonts w:ascii="Calibri" w:hAnsi="Calibri"/>
                <w:sz w:val="20"/>
                <w:szCs w:val="20"/>
              </w:rPr>
              <w:t>Proper Breastfeeding Practice</w:t>
            </w:r>
          </w:p>
        </w:tc>
        <w:tc>
          <w:tcPr>
            <w:tcW w:w="0" w:type="dxa"/>
          </w:tcPr>
          <w:p w14:paraId="6277DF73" w14:textId="77777777" w:rsidR="00D1136C" w:rsidRPr="002002DD" w:rsidRDefault="00D1136C" w:rsidP="000E69E4">
            <w:pPr>
              <w:spacing w:after="80"/>
              <w:cnfStyle w:val="000000100000" w:firstRow="0" w:lastRow="0" w:firstColumn="0" w:lastColumn="0" w:oddVBand="0" w:evenVBand="0" w:oddHBand="1" w:evenHBand="0" w:firstRowFirstColumn="0" w:firstRowLastColumn="0" w:lastRowFirstColumn="0" w:lastRowLastColumn="0"/>
              <w:rPr>
                <w:rFonts w:ascii="Calibri" w:hAnsi="Calibri"/>
              </w:rPr>
            </w:pPr>
            <w:r w:rsidRPr="002002DD">
              <w:rPr>
                <w:rFonts w:ascii="Calibri" w:hAnsi="Calibri"/>
                <w:b/>
              </w:rPr>
              <w:t>Type</w:t>
            </w:r>
            <w:r w:rsidRPr="002002DD">
              <w:rPr>
                <w:rFonts w:ascii="Calibri" w:hAnsi="Calibri"/>
              </w:rPr>
              <w:t>: Binary</w:t>
            </w:r>
          </w:p>
          <w:p w14:paraId="20C84AD8" w14:textId="6F767A9A" w:rsidR="00D1136C" w:rsidRPr="002002DD" w:rsidRDefault="00D1136C" w:rsidP="00120BC6">
            <w:pPr>
              <w:spacing w:after="80"/>
              <w:cnfStyle w:val="000000100000" w:firstRow="0" w:lastRow="0" w:firstColumn="0" w:lastColumn="0" w:oddVBand="0" w:evenVBand="0" w:oddHBand="1" w:evenHBand="0" w:firstRowFirstColumn="0" w:firstRowLastColumn="0" w:lastRowFirstColumn="0" w:lastRowLastColumn="0"/>
              <w:rPr>
                <w:rFonts w:ascii="Calibri" w:hAnsi="Calibri"/>
              </w:rPr>
            </w:pPr>
            <w:r w:rsidRPr="002002DD">
              <w:rPr>
                <w:rFonts w:ascii="Calibri" w:hAnsi="Calibri"/>
                <w:b/>
              </w:rPr>
              <w:t xml:space="preserve">Summary: </w:t>
            </w:r>
            <w:r w:rsidR="00457C4D">
              <w:rPr>
                <w:rFonts w:ascii="Calibri" w:hAnsi="Calibri"/>
                <w:b/>
              </w:rPr>
              <w:t>Binary outcome</w:t>
            </w:r>
            <w:r w:rsidRPr="002002DD">
              <w:rPr>
                <w:rFonts w:ascii="Calibri" w:hAnsi="Calibri"/>
              </w:rPr>
              <w:t xml:space="preserve"> for whether caregiver is properly breastfeeding </w:t>
            </w:r>
            <w:r>
              <w:rPr>
                <w:rFonts w:ascii="Calibri" w:hAnsi="Calibri"/>
              </w:rPr>
              <w:t>toddler</w:t>
            </w:r>
            <w:r w:rsidRPr="002002DD">
              <w:rPr>
                <w:rFonts w:ascii="Calibri" w:hAnsi="Calibri"/>
              </w:rPr>
              <w:t xml:space="preserve"> based on </w:t>
            </w:r>
            <w:r>
              <w:rPr>
                <w:rFonts w:ascii="Calibri" w:hAnsi="Calibri"/>
              </w:rPr>
              <w:t>toddler</w:t>
            </w:r>
            <w:r w:rsidRPr="002002DD">
              <w:rPr>
                <w:rFonts w:ascii="Calibri" w:hAnsi="Calibri"/>
              </w:rPr>
              <w:t xml:space="preserve"> age.</w:t>
            </w:r>
          </w:p>
        </w:tc>
      </w:tr>
      <w:tr w:rsidR="00D1136C" w:rsidRPr="002002DD" w14:paraId="3C0D1ED9" w14:textId="77777777" w:rsidTr="00DA13A3">
        <w:trPr>
          <w:trHeight w:val="287"/>
        </w:trPr>
        <w:tc>
          <w:tcPr>
            <w:cnfStyle w:val="001000000000" w:firstRow="0" w:lastRow="0" w:firstColumn="1" w:lastColumn="0" w:oddVBand="0" w:evenVBand="0" w:oddHBand="0" w:evenHBand="0" w:firstRowFirstColumn="0" w:firstRowLastColumn="0" w:lastRowFirstColumn="0" w:lastRowLastColumn="0"/>
            <w:tcW w:w="0" w:type="dxa"/>
          </w:tcPr>
          <w:p w14:paraId="4EF3B1E3" w14:textId="77777777" w:rsidR="00D1136C" w:rsidRPr="0010047F" w:rsidRDefault="00D1136C" w:rsidP="000E69E4">
            <w:pPr>
              <w:spacing w:after="80"/>
              <w:rPr>
                <w:rFonts w:ascii="Calibri" w:hAnsi="Calibri"/>
                <w:sz w:val="20"/>
                <w:szCs w:val="20"/>
              </w:rPr>
            </w:pPr>
            <w:r w:rsidRPr="0010047F">
              <w:rPr>
                <w:rFonts w:ascii="Calibri" w:hAnsi="Calibri"/>
                <w:bCs/>
                <w:sz w:val="20"/>
                <w:szCs w:val="20"/>
              </w:rPr>
              <w:t>Health Facility Visits</w:t>
            </w:r>
          </w:p>
        </w:tc>
        <w:tc>
          <w:tcPr>
            <w:tcW w:w="0" w:type="dxa"/>
          </w:tcPr>
          <w:p w14:paraId="75FC295A" w14:textId="77777777" w:rsidR="00D1136C" w:rsidRPr="002002DD" w:rsidRDefault="00D1136C" w:rsidP="000E69E4">
            <w:pPr>
              <w:spacing w:after="80"/>
              <w:cnfStyle w:val="000000000000" w:firstRow="0" w:lastRow="0" w:firstColumn="0" w:lastColumn="0" w:oddVBand="0" w:evenVBand="0" w:oddHBand="0" w:evenHBand="0" w:firstRowFirstColumn="0" w:firstRowLastColumn="0" w:lastRowFirstColumn="0" w:lastRowLastColumn="0"/>
              <w:rPr>
                <w:rFonts w:ascii="Calibri" w:hAnsi="Calibri"/>
              </w:rPr>
            </w:pPr>
            <w:r w:rsidRPr="002002DD">
              <w:rPr>
                <w:rFonts w:ascii="Calibri" w:hAnsi="Calibri"/>
                <w:b/>
              </w:rPr>
              <w:t xml:space="preserve">Type: </w:t>
            </w:r>
            <w:r w:rsidRPr="002002DD">
              <w:rPr>
                <w:rFonts w:ascii="Calibri" w:hAnsi="Calibri"/>
              </w:rPr>
              <w:t>Binary</w:t>
            </w:r>
          </w:p>
          <w:p w14:paraId="65CB645E" w14:textId="77777777" w:rsidR="00D1136C" w:rsidRPr="002002DD" w:rsidRDefault="00D1136C" w:rsidP="000E69E4">
            <w:pPr>
              <w:spacing w:after="80"/>
              <w:cnfStyle w:val="000000000000" w:firstRow="0" w:lastRow="0" w:firstColumn="0" w:lastColumn="0" w:oddVBand="0" w:evenVBand="0" w:oddHBand="0" w:evenHBand="0" w:firstRowFirstColumn="0" w:firstRowLastColumn="0" w:lastRowFirstColumn="0" w:lastRowLastColumn="0"/>
              <w:rPr>
                <w:rFonts w:ascii="Calibri" w:hAnsi="Calibri"/>
              </w:rPr>
            </w:pPr>
            <w:r w:rsidRPr="002002DD">
              <w:rPr>
                <w:rFonts w:ascii="Calibri" w:hAnsi="Calibri"/>
                <w:b/>
              </w:rPr>
              <w:t xml:space="preserve">Summary: </w:t>
            </w:r>
            <w:r w:rsidRPr="002002DD">
              <w:rPr>
                <w:rFonts w:ascii="Calibri" w:hAnsi="Calibri"/>
              </w:rPr>
              <w:t>This outcome has 3 binary sub-outcomes that will be tested separately: one for general visitation, one for vitamin A, and one for deworming.</w:t>
            </w:r>
          </w:p>
          <w:p w14:paraId="46D661F5" w14:textId="77777777" w:rsidR="00D1136C" w:rsidRPr="002002DD" w:rsidRDefault="00D1136C" w:rsidP="000E69E4">
            <w:pPr>
              <w:spacing w:after="80"/>
              <w:cnfStyle w:val="000000000000" w:firstRow="0" w:lastRow="0" w:firstColumn="0" w:lastColumn="0" w:oddVBand="0" w:evenVBand="0" w:oddHBand="0" w:evenHBand="0" w:firstRowFirstColumn="0" w:firstRowLastColumn="0" w:lastRowFirstColumn="0" w:lastRowLastColumn="0"/>
              <w:rPr>
                <w:rFonts w:ascii="Calibri" w:hAnsi="Calibri"/>
              </w:rPr>
            </w:pPr>
            <w:r w:rsidRPr="002002DD">
              <w:rPr>
                <w:rFonts w:ascii="Calibri" w:hAnsi="Calibri"/>
                <w:b/>
              </w:rPr>
              <w:t>X.1</w:t>
            </w:r>
            <w:r w:rsidRPr="002002DD">
              <w:rPr>
                <w:rFonts w:ascii="Calibri" w:hAnsi="Calibri"/>
              </w:rPr>
              <w:t xml:space="preserve"> – True if either maternal health card displays or respondent self-reports a health facility visit in the past 2 months</w:t>
            </w:r>
          </w:p>
          <w:p w14:paraId="2978DEDA" w14:textId="77777777" w:rsidR="00D1136C" w:rsidRPr="002002DD" w:rsidRDefault="00D1136C" w:rsidP="000E69E4">
            <w:pPr>
              <w:spacing w:after="80"/>
              <w:cnfStyle w:val="000000000000" w:firstRow="0" w:lastRow="0" w:firstColumn="0" w:lastColumn="0" w:oddVBand="0" w:evenVBand="0" w:oddHBand="0" w:evenHBand="0" w:firstRowFirstColumn="0" w:firstRowLastColumn="0" w:lastRowFirstColumn="0" w:lastRowLastColumn="0"/>
              <w:rPr>
                <w:rFonts w:ascii="Calibri" w:hAnsi="Calibri"/>
              </w:rPr>
            </w:pPr>
            <w:r w:rsidRPr="002002DD">
              <w:rPr>
                <w:rFonts w:ascii="Calibri" w:hAnsi="Calibri"/>
                <w:b/>
              </w:rPr>
              <w:t xml:space="preserve">X.2 </w:t>
            </w:r>
            <w:r w:rsidRPr="002002DD">
              <w:rPr>
                <w:rFonts w:ascii="Calibri" w:hAnsi="Calibri"/>
              </w:rPr>
              <w:t>– True if youngest child has received Vitamin A supplement in the past 6 months</w:t>
            </w:r>
          </w:p>
          <w:p w14:paraId="1D0A2BC9" w14:textId="77777777" w:rsidR="00D1136C" w:rsidRPr="002002DD" w:rsidRDefault="00D1136C" w:rsidP="000E69E4">
            <w:pPr>
              <w:spacing w:after="80"/>
              <w:cnfStyle w:val="000000000000" w:firstRow="0" w:lastRow="0" w:firstColumn="0" w:lastColumn="0" w:oddVBand="0" w:evenVBand="0" w:oddHBand="0" w:evenHBand="0" w:firstRowFirstColumn="0" w:firstRowLastColumn="0" w:lastRowFirstColumn="0" w:lastRowLastColumn="0"/>
              <w:rPr>
                <w:rFonts w:ascii="Calibri" w:hAnsi="Calibri"/>
              </w:rPr>
            </w:pPr>
            <w:r w:rsidRPr="002002DD">
              <w:rPr>
                <w:rFonts w:ascii="Calibri" w:hAnsi="Calibri"/>
                <w:b/>
              </w:rPr>
              <w:t xml:space="preserve">X.3 </w:t>
            </w:r>
            <w:r w:rsidRPr="002002DD">
              <w:rPr>
                <w:rFonts w:ascii="Calibri" w:hAnsi="Calibri"/>
              </w:rPr>
              <w:t>– True if youngest child has received deworming treatment in the past 6 months</w:t>
            </w:r>
          </w:p>
        </w:tc>
      </w:tr>
      <w:tr w:rsidR="00D1136C" w:rsidRPr="002002DD" w14:paraId="432A3D60" w14:textId="77777777" w:rsidTr="00DA13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5E653CCD" w14:textId="77777777" w:rsidR="00D1136C" w:rsidRPr="0010047F" w:rsidRDefault="00D1136C" w:rsidP="000E69E4">
            <w:pPr>
              <w:spacing w:after="80"/>
              <w:rPr>
                <w:rFonts w:ascii="Calibri" w:hAnsi="Calibri"/>
                <w:bCs/>
                <w:sz w:val="20"/>
                <w:szCs w:val="20"/>
              </w:rPr>
            </w:pPr>
            <w:r w:rsidRPr="0010047F">
              <w:rPr>
                <w:rFonts w:ascii="Calibri" w:hAnsi="Calibri"/>
                <w:bCs/>
                <w:sz w:val="20"/>
                <w:szCs w:val="20"/>
              </w:rPr>
              <w:t>Hand-washing Infrastructure</w:t>
            </w:r>
          </w:p>
        </w:tc>
        <w:tc>
          <w:tcPr>
            <w:tcW w:w="0" w:type="dxa"/>
          </w:tcPr>
          <w:p w14:paraId="6CDA79BC" w14:textId="77777777" w:rsidR="00D1136C" w:rsidRPr="002002DD" w:rsidRDefault="00D1136C" w:rsidP="000E69E4">
            <w:pPr>
              <w:spacing w:after="80"/>
              <w:cnfStyle w:val="000000100000" w:firstRow="0" w:lastRow="0" w:firstColumn="0" w:lastColumn="0" w:oddVBand="0" w:evenVBand="0" w:oddHBand="1" w:evenHBand="0" w:firstRowFirstColumn="0" w:firstRowLastColumn="0" w:lastRowFirstColumn="0" w:lastRowLastColumn="0"/>
              <w:rPr>
                <w:rFonts w:ascii="Calibri" w:hAnsi="Calibri"/>
              </w:rPr>
            </w:pPr>
            <w:r w:rsidRPr="002002DD">
              <w:rPr>
                <w:rFonts w:ascii="Calibri" w:hAnsi="Calibri"/>
                <w:b/>
              </w:rPr>
              <w:t xml:space="preserve">Type: </w:t>
            </w:r>
            <w:r w:rsidRPr="002002DD">
              <w:rPr>
                <w:rFonts w:ascii="Calibri" w:hAnsi="Calibri"/>
              </w:rPr>
              <w:t>Binary</w:t>
            </w:r>
          </w:p>
          <w:p w14:paraId="147D0567" w14:textId="1B0B5D13" w:rsidR="00D1136C" w:rsidRPr="002002DD" w:rsidRDefault="00D1136C" w:rsidP="000E69E4">
            <w:pPr>
              <w:spacing w:after="80"/>
              <w:cnfStyle w:val="000000100000" w:firstRow="0" w:lastRow="0" w:firstColumn="0" w:lastColumn="0" w:oddVBand="0" w:evenVBand="0" w:oddHBand="1" w:evenHBand="0" w:firstRowFirstColumn="0" w:firstRowLastColumn="0" w:lastRowFirstColumn="0" w:lastRowLastColumn="0"/>
              <w:rPr>
                <w:rFonts w:ascii="Calibri" w:hAnsi="Calibri"/>
              </w:rPr>
            </w:pPr>
            <w:r w:rsidRPr="002002DD">
              <w:rPr>
                <w:rFonts w:ascii="Calibri" w:hAnsi="Calibri"/>
                <w:b/>
              </w:rPr>
              <w:t xml:space="preserve">Summary: </w:t>
            </w:r>
            <w:r w:rsidRPr="002002DD">
              <w:rPr>
                <w:rFonts w:ascii="Calibri" w:hAnsi="Calibri"/>
              </w:rPr>
              <w:t xml:space="preserve">Binary outcome for whether household has a </w:t>
            </w:r>
            <w:r w:rsidRPr="002002DD">
              <w:rPr>
                <w:rFonts w:ascii="Calibri" w:hAnsi="Calibri"/>
                <w:i/>
              </w:rPr>
              <w:t>stocked</w:t>
            </w:r>
            <w:r w:rsidRPr="002002DD">
              <w:rPr>
                <w:rFonts w:ascii="Calibri" w:hAnsi="Calibri"/>
              </w:rPr>
              <w:t xml:space="preserve"> handwashing facility </w:t>
            </w:r>
            <w:r w:rsidR="006679ED">
              <w:rPr>
                <w:rFonts w:ascii="Calibri" w:hAnsi="Calibri"/>
              </w:rPr>
              <w:t>in the homestead</w:t>
            </w:r>
            <w:bookmarkStart w:id="37" w:name="_GoBack"/>
            <w:bookmarkEnd w:id="37"/>
            <w:r w:rsidRPr="002002DD">
              <w:rPr>
                <w:rFonts w:ascii="Calibri" w:hAnsi="Calibri"/>
              </w:rPr>
              <w:t>.</w:t>
            </w:r>
          </w:p>
        </w:tc>
      </w:tr>
      <w:tr w:rsidR="00D1136C" w:rsidRPr="002002DD" w14:paraId="7196FEAF" w14:textId="77777777" w:rsidTr="00DA13A3">
        <w:tc>
          <w:tcPr>
            <w:cnfStyle w:val="001000000000" w:firstRow="0" w:lastRow="0" w:firstColumn="1" w:lastColumn="0" w:oddVBand="0" w:evenVBand="0" w:oddHBand="0" w:evenHBand="0" w:firstRowFirstColumn="0" w:firstRowLastColumn="0" w:lastRowFirstColumn="0" w:lastRowLastColumn="0"/>
            <w:tcW w:w="0" w:type="dxa"/>
          </w:tcPr>
          <w:p w14:paraId="46816710" w14:textId="77777777" w:rsidR="00D1136C" w:rsidRPr="0010047F" w:rsidRDefault="00D1136C" w:rsidP="000E69E4">
            <w:pPr>
              <w:spacing w:after="80"/>
              <w:rPr>
                <w:rFonts w:ascii="Calibri" w:hAnsi="Calibri"/>
                <w:bCs/>
                <w:sz w:val="20"/>
                <w:szCs w:val="20"/>
              </w:rPr>
            </w:pPr>
            <w:r w:rsidRPr="0010047F">
              <w:rPr>
                <w:rFonts w:ascii="Calibri" w:hAnsi="Calibri"/>
                <w:bCs/>
                <w:sz w:val="20"/>
                <w:szCs w:val="20"/>
              </w:rPr>
              <w:t>Hand-washing practice</w:t>
            </w:r>
          </w:p>
        </w:tc>
        <w:tc>
          <w:tcPr>
            <w:tcW w:w="0" w:type="dxa"/>
          </w:tcPr>
          <w:p w14:paraId="3FFA2F93" w14:textId="77777777" w:rsidR="00D1136C" w:rsidRDefault="00D1136C" w:rsidP="00C94FA7">
            <w:pPr>
              <w:spacing w:after="80"/>
              <w:cnfStyle w:val="000000000000" w:firstRow="0" w:lastRow="0" w:firstColumn="0" w:lastColumn="0" w:oddVBand="0" w:evenVBand="0" w:oddHBand="0" w:evenHBand="0" w:firstRowFirstColumn="0" w:firstRowLastColumn="0" w:lastRowFirstColumn="0" w:lastRowLastColumn="0"/>
              <w:rPr>
                <w:rFonts w:ascii="Calibri" w:hAnsi="Calibri"/>
              </w:rPr>
            </w:pPr>
            <w:r w:rsidRPr="002002DD">
              <w:rPr>
                <w:rFonts w:ascii="Calibri" w:hAnsi="Calibri"/>
                <w:b/>
              </w:rPr>
              <w:t xml:space="preserve">Type: </w:t>
            </w:r>
            <w:r w:rsidRPr="002002DD">
              <w:rPr>
                <w:rFonts w:ascii="Calibri" w:hAnsi="Calibri"/>
              </w:rPr>
              <w:t>Binary</w:t>
            </w:r>
            <w:r>
              <w:rPr>
                <w:rFonts w:ascii="Calibri" w:hAnsi="Calibri"/>
              </w:rPr>
              <w:t xml:space="preserve"> </w:t>
            </w:r>
          </w:p>
          <w:p w14:paraId="7101F696" w14:textId="76373BB3" w:rsidR="00D1136C" w:rsidRPr="002002DD" w:rsidRDefault="00D1136C" w:rsidP="00C94FA7">
            <w:pPr>
              <w:spacing w:after="80"/>
              <w:cnfStyle w:val="000000000000" w:firstRow="0" w:lastRow="0" w:firstColumn="0" w:lastColumn="0" w:oddVBand="0" w:evenVBand="0" w:oddHBand="0" w:evenHBand="0" w:firstRowFirstColumn="0" w:firstRowLastColumn="0" w:lastRowFirstColumn="0" w:lastRowLastColumn="0"/>
              <w:rPr>
                <w:rFonts w:ascii="Calibri" w:hAnsi="Calibri"/>
              </w:rPr>
            </w:pPr>
            <w:r w:rsidRPr="002002DD">
              <w:rPr>
                <w:rFonts w:ascii="Calibri" w:hAnsi="Calibri"/>
                <w:b/>
              </w:rPr>
              <w:t xml:space="preserve">Summary: </w:t>
            </w:r>
            <w:r w:rsidRPr="002002DD">
              <w:rPr>
                <w:rFonts w:ascii="Calibri" w:hAnsi="Calibri"/>
              </w:rPr>
              <w:t>Binary outcome for whether respondent and children are following proper handwashing practice. Each of these two types of individuals will be tested separately as sub-outcomes.</w:t>
            </w:r>
          </w:p>
        </w:tc>
      </w:tr>
      <w:tr w:rsidR="00D1136C" w:rsidRPr="002002DD" w14:paraId="29B0F20A" w14:textId="77777777" w:rsidTr="00DA13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48B58193" w14:textId="77777777" w:rsidR="00D1136C" w:rsidRPr="0010047F" w:rsidRDefault="00D1136C" w:rsidP="000E69E4">
            <w:pPr>
              <w:spacing w:after="80"/>
              <w:rPr>
                <w:rFonts w:ascii="Calibri" w:hAnsi="Calibri"/>
                <w:bCs/>
                <w:sz w:val="20"/>
                <w:szCs w:val="20"/>
              </w:rPr>
            </w:pPr>
            <w:r w:rsidRPr="0010047F">
              <w:rPr>
                <w:rFonts w:ascii="Calibri" w:hAnsi="Calibri"/>
                <w:bCs/>
                <w:sz w:val="20"/>
                <w:szCs w:val="20"/>
              </w:rPr>
              <w:t>Child Diarrhea</w:t>
            </w:r>
          </w:p>
        </w:tc>
        <w:tc>
          <w:tcPr>
            <w:tcW w:w="0" w:type="dxa"/>
          </w:tcPr>
          <w:p w14:paraId="7638C3EF" w14:textId="77777777" w:rsidR="00D1136C" w:rsidRPr="002002DD" w:rsidRDefault="00D1136C" w:rsidP="000E69E4">
            <w:pPr>
              <w:spacing w:after="80"/>
              <w:cnfStyle w:val="000000100000" w:firstRow="0" w:lastRow="0" w:firstColumn="0" w:lastColumn="0" w:oddVBand="0" w:evenVBand="0" w:oddHBand="1" w:evenHBand="0" w:firstRowFirstColumn="0" w:firstRowLastColumn="0" w:lastRowFirstColumn="0" w:lastRowLastColumn="0"/>
              <w:rPr>
                <w:rFonts w:ascii="Calibri" w:hAnsi="Calibri"/>
              </w:rPr>
            </w:pPr>
            <w:r w:rsidRPr="002002DD">
              <w:rPr>
                <w:rFonts w:ascii="Calibri" w:hAnsi="Calibri"/>
                <w:b/>
              </w:rPr>
              <w:t xml:space="preserve">Type: </w:t>
            </w:r>
            <w:r w:rsidRPr="002002DD">
              <w:rPr>
                <w:rFonts w:ascii="Calibri" w:hAnsi="Calibri"/>
              </w:rPr>
              <w:t>Value between 0 and 1</w:t>
            </w:r>
          </w:p>
          <w:p w14:paraId="7AC1985D" w14:textId="77777777" w:rsidR="00D1136C" w:rsidRPr="002002DD" w:rsidRDefault="00D1136C" w:rsidP="000E69E4">
            <w:pPr>
              <w:spacing w:after="80"/>
              <w:cnfStyle w:val="000000100000" w:firstRow="0" w:lastRow="0" w:firstColumn="0" w:lastColumn="0" w:oddVBand="0" w:evenVBand="0" w:oddHBand="1" w:evenHBand="0" w:firstRowFirstColumn="0" w:firstRowLastColumn="0" w:lastRowFirstColumn="0" w:lastRowLastColumn="0"/>
              <w:rPr>
                <w:rFonts w:ascii="Calibri" w:hAnsi="Calibri"/>
                <w:b/>
              </w:rPr>
            </w:pPr>
            <w:r w:rsidRPr="002002DD">
              <w:rPr>
                <w:rFonts w:ascii="Calibri" w:hAnsi="Calibri"/>
                <w:b/>
              </w:rPr>
              <w:t xml:space="preserve">Summary: </w:t>
            </w:r>
            <w:r w:rsidRPr="002002DD">
              <w:rPr>
                <w:rFonts w:ascii="Calibri" w:hAnsi="Calibri"/>
              </w:rPr>
              <w:t>Each household is assigned a percentage (value between 0 and 1) based on the fraction of the children in the household (that the caregiver is aware of) that showed symptoms of diarrhea in the past 2 weeks.</w:t>
            </w:r>
            <w:r>
              <w:rPr>
                <w:rFonts w:ascii="Calibri" w:hAnsi="Calibri"/>
              </w:rPr>
              <w:t xml:space="preserve"> </w:t>
            </w:r>
            <w:r w:rsidRPr="002002DD">
              <w:rPr>
                <w:rFonts w:ascii="Calibri" w:hAnsi="Calibri"/>
              </w:rPr>
              <w:t>Only applicable to children &gt; 6 months who are eating solid foods</w:t>
            </w:r>
          </w:p>
        </w:tc>
      </w:tr>
      <w:tr w:rsidR="00D1136C" w:rsidRPr="002002DD" w14:paraId="4E946C82" w14:textId="77777777" w:rsidTr="00DA13A3">
        <w:tc>
          <w:tcPr>
            <w:cnfStyle w:val="001000000000" w:firstRow="0" w:lastRow="0" w:firstColumn="1" w:lastColumn="0" w:oddVBand="0" w:evenVBand="0" w:oddHBand="0" w:evenHBand="0" w:firstRowFirstColumn="0" w:firstRowLastColumn="0" w:lastRowFirstColumn="0" w:lastRowLastColumn="0"/>
            <w:tcW w:w="0" w:type="dxa"/>
          </w:tcPr>
          <w:p w14:paraId="04423517" w14:textId="77777777" w:rsidR="00D1136C" w:rsidRPr="0010047F" w:rsidRDefault="00D1136C" w:rsidP="000E69E4">
            <w:pPr>
              <w:spacing w:after="80"/>
              <w:rPr>
                <w:rFonts w:ascii="Calibri" w:hAnsi="Calibri"/>
                <w:bCs/>
                <w:sz w:val="20"/>
                <w:szCs w:val="20"/>
              </w:rPr>
            </w:pPr>
            <w:r w:rsidRPr="0010047F">
              <w:rPr>
                <w:rFonts w:ascii="Calibri" w:hAnsi="Calibri"/>
                <w:bCs/>
                <w:sz w:val="20"/>
                <w:szCs w:val="20"/>
              </w:rPr>
              <w:t>Sanitation Knowledge</w:t>
            </w:r>
          </w:p>
        </w:tc>
        <w:tc>
          <w:tcPr>
            <w:tcW w:w="0" w:type="dxa"/>
          </w:tcPr>
          <w:p w14:paraId="7AFB6375" w14:textId="77777777" w:rsidR="00D1136C" w:rsidRPr="002002DD" w:rsidRDefault="00D1136C" w:rsidP="000E69E4">
            <w:pPr>
              <w:spacing w:after="80"/>
              <w:cnfStyle w:val="000000000000" w:firstRow="0" w:lastRow="0" w:firstColumn="0" w:lastColumn="0" w:oddVBand="0" w:evenVBand="0" w:oddHBand="0" w:evenHBand="0" w:firstRowFirstColumn="0" w:firstRowLastColumn="0" w:lastRowFirstColumn="0" w:lastRowLastColumn="0"/>
              <w:rPr>
                <w:rFonts w:ascii="Calibri" w:hAnsi="Calibri"/>
              </w:rPr>
            </w:pPr>
            <w:r w:rsidRPr="002002DD">
              <w:rPr>
                <w:rFonts w:ascii="Calibri" w:hAnsi="Calibri"/>
                <w:b/>
              </w:rPr>
              <w:t xml:space="preserve">Type: </w:t>
            </w:r>
            <w:r w:rsidRPr="002002DD">
              <w:rPr>
                <w:rFonts w:ascii="Calibri" w:hAnsi="Calibri"/>
              </w:rPr>
              <w:t>Integer scale</w:t>
            </w:r>
          </w:p>
          <w:p w14:paraId="192370E0" w14:textId="77777777" w:rsidR="00D1136C" w:rsidRPr="002002DD" w:rsidRDefault="00D1136C" w:rsidP="000E69E4">
            <w:pPr>
              <w:spacing w:after="80"/>
              <w:cnfStyle w:val="000000000000" w:firstRow="0" w:lastRow="0" w:firstColumn="0" w:lastColumn="0" w:oddVBand="0" w:evenVBand="0" w:oddHBand="0" w:evenHBand="0" w:firstRowFirstColumn="0" w:firstRowLastColumn="0" w:lastRowFirstColumn="0" w:lastRowLastColumn="0"/>
              <w:rPr>
                <w:rFonts w:ascii="Calibri" w:hAnsi="Calibri"/>
                <w:b/>
              </w:rPr>
            </w:pPr>
            <w:r w:rsidRPr="002002DD">
              <w:rPr>
                <w:rFonts w:ascii="Calibri" w:hAnsi="Calibri"/>
                <w:b/>
              </w:rPr>
              <w:t xml:space="preserve">Summary: </w:t>
            </w:r>
            <w:r w:rsidRPr="002002DD">
              <w:rPr>
                <w:rFonts w:ascii="Calibri" w:hAnsi="Calibri"/>
              </w:rPr>
              <w:t>Linear composite</w:t>
            </w:r>
            <w:r>
              <w:rPr>
                <w:rFonts w:ascii="Calibri" w:hAnsi="Calibri"/>
              </w:rPr>
              <w:t xml:space="preserve"> (total correct questions divided by all the questions asked with each question having a score of one)</w:t>
            </w:r>
            <w:r w:rsidRPr="002002DD">
              <w:rPr>
                <w:rFonts w:ascii="Calibri" w:hAnsi="Calibri"/>
              </w:rPr>
              <w:t xml:space="preserve"> </w:t>
            </w:r>
            <w:r w:rsidRPr="002002DD">
              <w:rPr>
                <w:rFonts w:ascii="Calibri" w:hAnsi="Calibri"/>
              </w:rPr>
              <w:lastRenderedPageBreak/>
              <w:t>of sanitation knowledge questions</w:t>
            </w:r>
            <w:r>
              <w:rPr>
                <w:rFonts w:ascii="Calibri" w:hAnsi="Calibri"/>
              </w:rPr>
              <w:t xml:space="preserve"> constructed by standardizing treatment outcomes with the control group mean</w:t>
            </w:r>
          </w:p>
        </w:tc>
      </w:tr>
      <w:tr w:rsidR="00D1136C" w:rsidRPr="002002DD" w14:paraId="22B783A3" w14:textId="77777777" w:rsidTr="00DA13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2F1383E1" w14:textId="77777777" w:rsidR="00D1136C" w:rsidRPr="0010047F" w:rsidRDefault="00D1136C" w:rsidP="000E69E4">
            <w:pPr>
              <w:spacing w:after="80"/>
              <w:rPr>
                <w:rFonts w:ascii="Calibri" w:hAnsi="Calibri"/>
                <w:bCs/>
                <w:sz w:val="20"/>
                <w:szCs w:val="20"/>
              </w:rPr>
            </w:pPr>
            <w:r w:rsidRPr="0010047F">
              <w:rPr>
                <w:rFonts w:ascii="Calibri" w:hAnsi="Calibri"/>
                <w:bCs/>
                <w:sz w:val="20"/>
                <w:szCs w:val="20"/>
              </w:rPr>
              <w:lastRenderedPageBreak/>
              <w:t>Nutrition Knowledge</w:t>
            </w:r>
          </w:p>
        </w:tc>
        <w:tc>
          <w:tcPr>
            <w:tcW w:w="0" w:type="dxa"/>
          </w:tcPr>
          <w:p w14:paraId="1AB7219D" w14:textId="77777777" w:rsidR="00D1136C" w:rsidRPr="002002DD" w:rsidRDefault="00D1136C" w:rsidP="000E69E4">
            <w:pPr>
              <w:spacing w:after="80"/>
              <w:cnfStyle w:val="000000100000" w:firstRow="0" w:lastRow="0" w:firstColumn="0" w:lastColumn="0" w:oddVBand="0" w:evenVBand="0" w:oddHBand="1" w:evenHBand="0" w:firstRowFirstColumn="0" w:firstRowLastColumn="0" w:lastRowFirstColumn="0" w:lastRowLastColumn="0"/>
              <w:rPr>
                <w:rFonts w:ascii="Calibri" w:hAnsi="Calibri"/>
              </w:rPr>
            </w:pPr>
            <w:r w:rsidRPr="002002DD">
              <w:rPr>
                <w:rFonts w:ascii="Calibri" w:hAnsi="Calibri"/>
                <w:b/>
              </w:rPr>
              <w:t xml:space="preserve">Type: </w:t>
            </w:r>
            <w:r w:rsidRPr="002002DD">
              <w:rPr>
                <w:rFonts w:ascii="Calibri" w:hAnsi="Calibri"/>
              </w:rPr>
              <w:t>Integer scale</w:t>
            </w:r>
          </w:p>
          <w:p w14:paraId="7E913376" w14:textId="77777777" w:rsidR="00D1136C" w:rsidRPr="002002DD" w:rsidRDefault="00D1136C" w:rsidP="000E69E4">
            <w:pPr>
              <w:spacing w:after="80"/>
              <w:cnfStyle w:val="000000100000" w:firstRow="0" w:lastRow="0" w:firstColumn="0" w:lastColumn="0" w:oddVBand="0" w:evenVBand="0" w:oddHBand="1" w:evenHBand="0" w:firstRowFirstColumn="0" w:firstRowLastColumn="0" w:lastRowFirstColumn="0" w:lastRowLastColumn="0"/>
              <w:rPr>
                <w:rFonts w:ascii="Calibri" w:hAnsi="Calibri"/>
                <w:b/>
              </w:rPr>
            </w:pPr>
            <w:r w:rsidRPr="002002DD">
              <w:rPr>
                <w:rFonts w:ascii="Calibri" w:hAnsi="Calibri"/>
                <w:b/>
              </w:rPr>
              <w:t xml:space="preserve">Summary: </w:t>
            </w:r>
            <w:r w:rsidRPr="002002DD">
              <w:rPr>
                <w:rFonts w:ascii="Calibri" w:hAnsi="Calibri"/>
              </w:rPr>
              <w:t>Linear composite</w:t>
            </w:r>
            <w:r>
              <w:rPr>
                <w:rFonts w:ascii="Calibri" w:hAnsi="Calibri"/>
              </w:rPr>
              <w:t xml:space="preserve"> (total correct questions divided by all the questions asked with each question having a score of one)</w:t>
            </w:r>
            <w:r w:rsidRPr="002002DD">
              <w:rPr>
                <w:rFonts w:ascii="Calibri" w:hAnsi="Calibri"/>
              </w:rPr>
              <w:t xml:space="preserve"> of sanitation knowledge questions</w:t>
            </w:r>
            <w:r>
              <w:rPr>
                <w:rFonts w:ascii="Calibri" w:hAnsi="Calibri"/>
              </w:rPr>
              <w:t xml:space="preserve"> constructed by standardizing treatment outcomes with the control group mean</w:t>
            </w:r>
          </w:p>
        </w:tc>
      </w:tr>
    </w:tbl>
    <w:p w14:paraId="7FC4041B" w14:textId="1664F15D" w:rsidR="00130F65" w:rsidRPr="00130F65" w:rsidRDefault="00B74BC7" w:rsidP="00130F65">
      <w:pPr>
        <w:pStyle w:val="Heading2"/>
      </w:pPr>
      <w:bookmarkStart w:id="38" w:name="_Toc468710996"/>
      <w:r>
        <w:t xml:space="preserve">IV.2. </w:t>
      </w:r>
      <w:r w:rsidR="00130F65">
        <w:t>C</w:t>
      </w:r>
      <w:r w:rsidR="00130F65" w:rsidRPr="00130F65">
        <w:t>ovariates</w:t>
      </w:r>
      <w:bookmarkEnd w:id="38"/>
    </w:p>
    <w:p w14:paraId="2479DC28" w14:textId="32F671EB" w:rsidR="008B2035" w:rsidRPr="00651299" w:rsidRDefault="008B2035" w:rsidP="008B2035">
      <w:r>
        <w:t xml:space="preserve">Table </w:t>
      </w:r>
      <w:r w:rsidR="0043647E">
        <w:t>2</w:t>
      </w:r>
      <w:r>
        <w:t xml:space="preserve"> lists the covariates that will be included in the secondary specification of the analysis model </w:t>
      </w:r>
      <w:r w:rsidR="00AE429F">
        <w:t>in order to</w:t>
      </w:r>
      <w:r>
        <w:t xml:space="preserve"> explain variance in the outcome variable and to obtain a more precise estimate of the treatment effect. </w:t>
      </w:r>
      <w:r w:rsidR="00AE429F">
        <w:t xml:space="preserve">These covariates were selected based on discussions with the client and internal research on the most likely predictors of the outcomes of interest, while excluding any covariates that could potentially be influenced by the intervention. </w:t>
      </w:r>
      <w:r>
        <w:t xml:space="preserve">We will also report the treatment effect without controlling for any covariates (see Base Specification below). </w:t>
      </w:r>
    </w:p>
    <w:p w14:paraId="26FBD94C" w14:textId="4143E2CA" w:rsidR="00F8058D" w:rsidRPr="00F8058D" w:rsidRDefault="00F8058D" w:rsidP="00F8058D">
      <w:pPr>
        <w:pStyle w:val="Caption"/>
        <w:rPr>
          <w:sz w:val="24"/>
          <w:szCs w:val="24"/>
        </w:rPr>
      </w:pPr>
      <w:bookmarkStart w:id="39" w:name="_Toc468711012"/>
      <w:r w:rsidRPr="00F8058D">
        <w:rPr>
          <w:sz w:val="24"/>
          <w:szCs w:val="24"/>
        </w:rPr>
        <w:t xml:space="preserve">Table </w:t>
      </w:r>
      <w:r w:rsidRPr="00F8058D">
        <w:rPr>
          <w:sz w:val="24"/>
          <w:szCs w:val="24"/>
        </w:rPr>
        <w:fldChar w:fldCharType="begin"/>
      </w:r>
      <w:r w:rsidRPr="00F8058D">
        <w:rPr>
          <w:sz w:val="24"/>
          <w:szCs w:val="24"/>
        </w:rPr>
        <w:instrText xml:space="preserve"> SEQ Table \* ARABIC </w:instrText>
      </w:r>
      <w:r w:rsidRPr="00F8058D">
        <w:rPr>
          <w:sz w:val="24"/>
          <w:szCs w:val="24"/>
        </w:rPr>
        <w:fldChar w:fldCharType="separate"/>
      </w:r>
      <w:r w:rsidR="000976F5">
        <w:rPr>
          <w:noProof/>
          <w:sz w:val="24"/>
          <w:szCs w:val="24"/>
        </w:rPr>
        <w:t>2</w:t>
      </w:r>
      <w:r w:rsidRPr="00F8058D">
        <w:rPr>
          <w:sz w:val="24"/>
          <w:szCs w:val="24"/>
        </w:rPr>
        <w:fldChar w:fldCharType="end"/>
      </w:r>
      <w:r w:rsidRPr="00F8058D">
        <w:rPr>
          <w:sz w:val="24"/>
          <w:szCs w:val="24"/>
        </w:rPr>
        <w:t>: Summary of Analysis Covariates</w:t>
      </w:r>
      <w:bookmarkEnd w:id="39"/>
    </w:p>
    <w:tbl>
      <w:tblPr>
        <w:tblStyle w:val="GridTable3-Accent1"/>
        <w:tblW w:w="9560" w:type="dxa"/>
        <w:tblInd w:w="-95" w:type="dxa"/>
        <w:tblLayout w:type="fixed"/>
        <w:tblLook w:val="04A0" w:firstRow="1" w:lastRow="0" w:firstColumn="1" w:lastColumn="0" w:noHBand="0" w:noVBand="1"/>
      </w:tblPr>
      <w:tblGrid>
        <w:gridCol w:w="2795"/>
        <w:gridCol w:w="6765"/>
      </w:tblGrid>
      <w:tr w:rsidR="008B2035" w:rsidRPr="002002DD" w14:paraId="49055B56" w14:textId="77777777" w:rsidTr="000E69E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795" w:type="dxa"/>
          </w:tcPr>
          <w:p w14:paraId="7B540B3C" w14:textId="77777777" w:rsidR="008B2035" w:rsidRPr="002002DD" w:rsidRDefault="008B2035" w:rsidP="000E69E4">
            <w:pPr>
              <w:spacing w:after="80"/>
              <w:rPr>
                <w:rFonts w:ascii="Calibri" w:hAnsi="Calibri"/>
              </w:rPr>
            </w:pPr>
            <w:r>
              <w:rPr>
                <w:rFonts w:ascii="Calibri" w:hAnsi="Calibri"/>
              </w:rPr>
              <w:t>Covariate Metric</w:t>
            </w:r>
          </w:p>
        </w:tc>
        <w:tc>
          <w:tcPr>
            <w:tcW w:w="6765" w:type="dxa"/>
          </w:tcPr>
          <w:p w14:paraId="623FEA1E" w14:textId="77777777" w:rsidR="008B2035" w:rsidRPr="002002DD" w:rsidRDefault="008B2035" w:rsidP="000E69E4">
            <w:pPr>
              <w:spacing w:after="80"/>
              <w:cnfStyle w:val="100000000000" w:firstRow="1" w:lastRow="0" w:firstColumn="0" w:lastColumn="0" w:oddVBand="0" w:evenVBand="0" w:oddHBand="0" w:evenHBand="0" w:firstRowFirstColumn="0" w:firstRowLastColumn="0" w:lastRowFirstColumn="0" w:lastRowLastColumn="0"/>
              <w:rPr>
                <w:rFonts w:ascii="Calibri" w:hAnsi="Calibri"/>
                <w:b w:val="0"/>
              </w:rPr>
            </w:pPr>
            <w:r w:rsidRPr="002002DD">
              <w:rPr>
                <w:rFonts w:ascii="Calibri" w:hAnsi="Calibri"/>
              </w:rPr>
              <w:t xml:space="preserve">Summary of </w:t>
            </w:r>
            <w:r>
              <w:rPr>
                <w:rFonts w:ascii="Calibri" w:hAnsi="Calibri"/>
              </w:rPr>
              <w:t>Covariate</w:t>
            </w:r>
          </w:p>
        </w:tc>
      </w:tr>
      <w:tr w:rsidR="008B2035" w:rsidRPr="002002DD" w14:paraId="32552AFD" w14:textId="77777777" w:rsidTr="000E69E4">
        <w:trPr>
          <w:cnfStyle w:val="000000100000" w:firstRow="0" w:lastRow="0" w:firstColumn="0" w:lastColumn="0" w:oddVBand="0" w:evenVBand="0" w:oddHBand="1"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2795" w:type="dxa"/>
          </w:tcPr>
          <w:p w14:paraId="6D8DD54C" w14:textId="77777777" w:rsidR="008B2035" w:rsidRPr="002002DD" w:rsidRDefault="008B2035" w:rsidP="000E69E4">
            <w:pPr>
              <w:spacing w:after="80"/>
              <w:rPr>
                <w:rFonts w:ascii="Calibri" w:hAnsi="Calibri"/>
              </w:rPr>
            </w:pPr>
            <w:r>
              <w:rPr>
                <w:rFonts w:ascii="Calibri" w:hAnsi="Calibri"/>
              </w:rPr>
              <w:t>Education of Caregiver</w:t>
            </w:r>
          </w:p>
        </w:tc>
        <w:tc>
          <w:tcPr>
            <w:tcW w:w="6765" w:type="dxa"/>
          </w:tcPr>
          <w:p w14:paraId="753CA364" w14:textId="77777777" w:rsidR="008B2035" w:rsidRPr="002002DD" w:rsidRDefault="008B2035" w:rsidP="000E69E4">
            <w:pPr>
              <w:spacing w:after="80"/>
              <w:cnfStyle w:val="000000100000" w:firstRow="0" w:lastRow="0" w:firstColumn="0" w:lastColumn="0" w:oddVBand="0" w:evenVBand="0" w:oddHBand="1" w:evenHBand="0" w:firstRowFirstColumn="0" w:firstRowLastColumn="0" w:lastRowFirstColumn="0" w:lastRowLastColumn="0"/>
              <w:rPr>
                <w:rFonts w:ascii="Calibri" w:hAnsi="Calibri"/>
              </w:rPr>
            </w:pPr>
            <w:r>
              <w:rPr>
                <w:rFonts w:ascii="Calibri" w:hAnsi="Calibri"/>
              </w:rPr>
              <w:t>Highest level of education obtained by primary caregiver</w:t>
            </w:r>
          </w:p>
        </w:tc>
      </w:tr>
      <w:tr w:rsidR="008B2035" w:rsidRPr="002002DD" w14:paraId="6ED441D3" w14:textId="77777777" w:rsidTr="000E69E4">
        <w:trPr>
          <w:trHeight w:val="287"/>
        </w:trPr>
        <w:tc>
          <w:tcPr>
            <w:cnfStyle w:val="001000000000" w:firstRow="0" w:lastRow="0" w:firstColumn="1" w:lastColumn="0" w:oddVBand="0" w:evenVBand="0" w:oddHBand="0" w:evenHBand="0" w:firstRowFirstColumn="0" w:firstRowLastColumn="0" w:lastRowFirstColumn="0" w:lastRowLastColumn="0"/>
            <w:tcW w:w="2795" w:type="dxa"/>
          </w:tcPr>
          <w:p w14:paraId="044B80DF" w14:textId="77777777" w:rsidR="008B2035" w:rsidRPr="002002DD" w:rsidRDefault="008B2035" w:rsidP="000E69E4">
            <w:pPr>
              <w:spacing w:after="80"/>
              <w:rPr>
                <w:rFonts w:ascii="Calibri" w:hAnsi="Calibri"/>
              </w:rPr>
            </w:pPr>
            <w:r>
              <w:rPr>
                <w:rFonts w:ascii="Calibri" w:hAnsi="Calibri"/>
              </w:rPr>
              <w:t>Presence in Other Nutrition / Sanitation Groups</w:t>
            </w:r>
          </w:p>
        </w:tc>
        <w:tc>
          <w:tcPr>
            <w:tcW w:w="6765" w:type="dxa"/>
          </w:tcPr>
          <w:p w14:paraId="5F9B95F2" w14:textId="1E864E8B" w:rsidR="008B2035" w:rsidRPr="002002DD" w:rsidRDefault="00D6285E" w:rsidP="000E69E4">
            <w:pPr>
              <w:spacing w:after="80"/>
              <w:cnfStyle w:val="000000000000" w:firstRow="0" w:lastRow="0" w:firstColumn="0" w:lastColumn="0" w:oddVBand="0" w:evenVBand="0" w:oddHBand="0" w:evenHBand="0" w:firstRowFirstColumn="0" w:firstRowLastColumn="0" w:lastRowFirstColumn="0" w:lastRowLastColumn="0"/>
              <w:rPr>
                <w:rFonts w:ascii="Calibri" w:hAnsi="Calibri"/>
              </w:rPr>
            </w:pPr>
            <w:r>
              <w:rPr>
                <w:rFonts w:ascii="Calibri" w:hAnsi="Calibri"/>
              </w:rPr>
              <w:t>Whether respondent</w:t>
            </w:r>
            <w:r w:rsidR="008B2035">
              <w:rPr>
                <w:rFonts w:ascii="Calibri" w:hAnsi="Calibri"/>
              </w:rPr>
              <w:t xml:space="preserve"> claims to be a part of women’s groups, breastfeeding clubs, or other social structures where nutrition and sanitation messages may be disseminated</w:t>
            </w:r>
          </w:p>
        </w:tc>
      </w:tr>
      <w:tr w:rsidR="008B2035" w:rsidRPr="002002DD" w14:paraId="1DA7F58E" w14:textId="77777777" w:rsidTr="000E69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95" w:type="dxa"/>
          </w:tcPr>
          <w:p w14:paraId="5FEE1E7B" w14:textId="77777777" w:rsidR="008B2035" w:rsidRPr="002002DD" w:rsidRDefault="008B2035" w:rsidP="000E69E4">
            <w:pPr>
              <w:spacing w:after="80"/>
              <w:rPr>
                <w:rFonts w:ascii="Calibri" w:hAnsi="Calibri"/>
                <w:bCs/>
              </w:rPr>
            </w:pPr>
            <w:r>
              <w:rPr>
                <w:rFonts w:ascii="Calibri" w:hAnsi="Calibri"/>
                <w:bCs/>
              </w:rPr>
              <w:t>Age of Caregiver</w:t>
            </w:r>
          </w:p>
        </w:tc>
        <w:tc>
          <w:tcPr>
            <w:tcW w:w="6765" w:type="dxa"/>
          </w:tcPr>
          <w:p w14:paraId="4D144500" w14:textId="77777777" w:rsidR="008B2035" w:rsidRPr="002002DD" w:rsidRDefault="008B2035" w:rsidP="000E69E4">
            <w:pPr>
              <w:spacing w:after="80"/>
              <w:cnfStyle w:val="000000100000" w:firstRow="0" w:lastRow="0" w:firstColumn="0" w:lastColumn="0" w:oddVBand="0" w:evenVBand="0" w:oddHBand="1" w:evenHBand="0" w:firstRowFirstColumn="0" w:firstRowLastColumn="0" w:lastRowFirstColumn="0" w:lastRowLastColumn="0"/>
              <w:rPr>
                <w:rFonts w:ascii="Calibri" w:hAnsi="Calibri"/>
              </w:rPr>
            </w:pPr>
            <w:r>
              <w:rPr>
                <w:rFonts w:ascii="Calibri" w:hAnsi="Calibri"/>
              </w:rPr>
              <w:t>Respondent’s age</w:t>
            </w:r>
          </w:p>
        </w:tc>
      </w:tr>
      <w:tr w:rsidR="008B2035" w:rsidRPr="002002DD" w14:paraId="14C296CC" w14:textId="77777777" w:rsidTr="000E69E4">
        <w:tc>
          <w:tcPr>
            <w:cnfStyle w:val="001000000000" w:firstRow="0" w:lastRow="0" w:firstColumn="1" w:lastColumn="0" w:oddVBand="0" w:evenVBand="0" w:oddHBand="0" w:evenHBand="0" w:firstRowFirstColumn="0" w:firstRowLastColumn="0" w:lastRowFirstColumn="0" w:lastRowLastColumn="0"/>
            <w:tcW w:w="2795" w:type="dxa"/>
          </w:tcPr>
          <w:p w14:paraId="4F841948" w14:textId="77777777" w:rsidR="008B2035" w:rsidRPr="002002DD" w:rsidRDefault="008B2035" w:rsidP="000E69E4">
            <w:pPr>
              <w:spacing w:after="80"/>
              <w:rPr>
                <w:rFonts w:ascii="Calibri" w:hAnsi="Calibri"/>
                <w:bCs/>
              </w:rPr>
            </w:pPr>
            <w:r>
              <w:rPr>
                <w:rFonts w:ascii="Calibri" w:hAnsi="Calibri"/>
                <w:bCs/>
              </w:rPr>
              <w:t>Water Access</w:t>
            </w:r>
          </w:p>
        </w:tc>
        <w:tc>
          <w:tcPr>
            <w:tcW w:w="6765" w:type="dxa"/>
          </w:tcPr>
          <w:p w14:paraId="19CAD10D" w14:textId="77777777" w:rsidR="008B2035" w:rsidRPr="00803136" w:rsidRDefault="008B2035" w:rsidP="000E69E4">
            <w:pPr>
              <w:spacing w:after="80"/>
              <w:cnfStyle w:val="000000000000" w:firstRow="0" w:lastRow="0" w:firstColumn="0" w:lastColumn="0" w:oddVBand="0" w:evenVBand="0" w:oddHBand="0" w:evenHBand="0" w:firstRowFirstColumn="0" w:firstRowLastColumn="0" w:lastRowFirstColumn="0" w:lastRowLastColumn="0"/>
              <w:rPr>
                <w:rFonts w:ascii="Calibri" w:hAnsi="Calibri"/>
              </w:rPr>
            </w:pPr>
            <w:r>
              <w:rPr>
                <w:rFonts w:ascii="Calibri" w:hAnsi="Calibri"/>
              </w:rPr>
              <w:t>Amount of time required for respondent to access nearest water source.</w:t>
            </w:r>
          </w:p>
        </w:tc>
      </w:tr>
      <w:tr w:rsidR="008B2035" w:rsidRPr="002002DD" w14:paraId="1651FD55" w14:textId="77777777" w:rsidTr="000E69E4">
        <w:trPr>
          <w:cnfStyle w:val="000000100000" w:firstRow="0" w:lastRow="0" w:firstColumn="0" w:lastColumn="0" w:oddVBand="0" w:evenVBand="0" w:oddHBand="1" w:evenHBand="0" w:firstRowFirstColumn="0" w:firstRowLastColumn="0" w:lastRowFirstColumn="0" w:lastRowLastColumn="0"/>
          <w:trHeight w:val="647"/>
        </w:trPr>
        <w:tc>
          <w:tcPr>
            <w:cnfStyle w:val="001000000000" w:firstRow="0" w:lastRow="0" w:firstColumn="1" w:lastColumn="0" w:oddVBand="0" w:evenVBand="0" w:oddHBand="0" w:evenHBand="0" w:firstRowFirstColumn="0" w:firstRowLastColumn="0" w:lastRowFirstColumn="0" w:lastRowLastColumn="0"/>
            <w:tcW w:w="2795" w:type="dxa"/>
          </w:tcPr>
          <w:p w14:paraId="081FD6FF" w14:textId="77777777" w:rsidR="008B2035" w:rsidRPr="002002DD" w:rsidRDefault="008B2035" w:rsidP="000E69E4">
            <w:pPr>
              <w:spacing w:after="80"/>
              <w:rPr>
                <w:rFonts w:ascii="Calibri" w:hAnsi="Calibri"/>
                <w:bCs/>
              </w:rPr>
            </w:pPr>
            <w:r>
              <w:rPr>
                <w:rFonts w:ascii="Calibri" w:hAnsi="Calibri"/>
                <w:bCs/>
              </w:rPr>
              <w:t>Distance to Health Facility</w:t>
            </w:r>
          </w:p>
        </w:tc>
        <w:tc>
          <w:tcPr>
            <w:tcW w:w="6765" w:type="dxa"/>
          </w:tcPr>
          <w:p w14:paraId="4887A1AB" w14:textId="77777777" w:rsidR="008B2035" w:rsidRPr="00803136" w:rsidRDefault="008B2035" w:rsidP="000E69E4">
            <w:pPr>
              <w:spacing w:after="80"/>
              <w:cnfStyle w:val="000000100000" w:firstRow="0" w:lastRow="0" w:firstColumn="0" w:lastColumn="0" w:oddVBand="0" w:evenVBand="0" w:oddHBand="1" w:evenHBand="0" w:firstRowFirstColumn="0" w:firstRowLastColumn="0" w:lastRowFirstColumn="0" w:lastRowLastColumn="0"/>
              <w:rPr>
                <w:rFonts w:ascii="Calibri" w:hAnsi="Calibri"/>
              </w:rPr>
            </w:pPr>
            <w:r>
              <w:rPr>
                <w:rFonts w:ascii="Calibri" w:hAnsi="Calibri"/>
              </w:rPr>
              <w:t>Distance (time and, if available, linear distance) from respondent household to nearest health facility/dispensary</w:t>
            </w:r>
          </w:p>
        </w:tc>
      </w:tr>
      <w:tr w:rsidR="008B2035" w:rsidRPr="002002DD" w14:paraId="7BCFDFA3" w14:textId="77777777" w:rsidTr="000E69E4">
        <w:trPr>
          <w:trHeight w:val="386"/>
        </w:trPr>
        <w:tc>
          <w:tcPr>
            <w:cnfStyle w:val="001000000000" w:firstRow="0" w:lastRow="0" w:firstColumn="1" w:lastColumn="0" w:oddVBand="0" w:evenVBand="0" w:oddHBand="0" w:evenHBand="0" w:firstRowFirstColumn="0" w:firstRowLastColumn="0" w:lastRowFirstColumn="0" w:lastRowLastColumn="0"/>
            <w:tcW w:w="2795" w:type="dxa"/>
          </w:tcPr>
          <w:p w14:paraId="6270620B" w14:textId="6949DFCB" w:rsidR="008B2035" w:rsidRDefault="008B2035">
            <w:pPr>
              <w:spacing w:after="80"/>
              <w:rPr>
                <w:rFonts w:ascii="Calibri" w:hAnsi="Calibri"/>
                <w:bCs/>
              </w:rPr>
            </w:pPr>
            <w:r>
              <w:rPr>
                <w:rFonts w:ascii="Calibri" w:hAnsi="Calibri"/>
                <w:bCs/>
              </w:rPr>
              <w:t>Health Facility Quality</w:t>
            </w:r>
          </w:p>
        </w:tc>
        <w:tc>
          <w:tcPr>
            <w:tcW w:w="6765" w:type="dxa"/>
          </w:tcPr>
          <w:p w14:paraId="0C6E3ABB" w14:textId="77777777" w:rsidR="008B2035" w:rsidRPr="00803136" w:rsidRDefault="008B2035" w:rsidP="000E69E4">
            <w:pPr>
              <w:spacing w:after="80"/>
              <w:cnfStyle w:val="000000000000" w:firstRow="0" w:lastRow="0" w:firstColumn="0" w:lastColumn="0" w:oddVBand="0" w:evenVBand="0" w:oddHBand="0" w:evenHBand="0" w:firstRowFirstColumn="0" w:firstRowLastColumn="0" w:lastRowFirstColumn="0" w:lastRowLastColumn="0"/>
              <w:rPr>
                <w:rFonts w:ascii="Calibri" w:hAnsi="Calibri"/>
              </w:rPr>
            </w:pPr>
            <w:r>
              <w:rPr>
                <w:rFonts w:ascii="Calibri" w:hAnsi="Calibri"/>
              </w:rPr>
              <w:t>Whether health facility was open, staffed, and had medications available the last time respondent visited.</w:t>
            </w:r>
          </w:p>
        </w:tc>
      </w:tr>
      <w:tr w:rsidR="008B2035" w:rsidRPr="002002DD" w14:paraId="262DD37A" w14:textId="77777777" w:rsidTr="000E69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95" w:type="dxa"/>
          </w:tcPr>
          <w:p w14:paraId="70C369E5" w14:textId="77777777" w:rsidR="008B2035" w:rsidRDefault="008B2035" w:rsidP="000E69E4">
            <w:pPr>
              <w:spacing w:after="80"/>
              <w:rPr>
                <w:rFonts w:ascii="Calibri" w:hAnsi="Calibri"/>
                <w:bCs/>
              </w:rPr>
            </w:pPr>
            <w:r>
              <w:rPr>
                <w:rFonts w:ascii="Calibri" w:hAnsi="Calibri"/>
                <w:bCs/>
              </w:rPr>
              <w:t>Progress Out of Poverty Index</w:t>
            </w:r>
          </w:p>
        </w:tc>
        <w:tc>
          <w:tcPr>
            <w:tcW w:w="6765" w:type="dxa"/>
          </w:tcPr>
          <w:p w14:paraId="13C275CC" w14:textId="77777777" w:rsidR="008B2035" w:rsidRPr="00803136" w:rsidRDefault="008B2035" w:rsidP="000E69E4">
            <w:pPr>
              <w:spacing w:after="80"/>
              <w:cnfStyle w:val="000000100000" w:firstRow="0" w:lastRow="0" w:firstColumn="0" w:lastColumn="0" w:oddVBand="0" w:evenVBand="0" w:oddHBand="1" w:evenHBand="0" w:firstRowFirstColumn="0" w:firstRowLastColumn="0" w:lastRowFirstColumn="0" w:lastRowLastColumn="0"/>
              <w:rPr>
                <w:rFonts w:ascii="Calibri" w:hAnsi="Calibri"/>
              </w:rPr>
            </w:pPr>
            <w:r>
              <w:rPr>
                <w:rFonts w:ascii="Calibri" w:hAnsi="Calibri"/>
              </w:rPr>
              <w:t>Index of household economic well-being</w:t>
            </w:r>
          </w:p>
        </w:tc>
      </w:tr>
      <w:tr w:rsidR="008B2035" w:rsidRPr="002002DD" w14:paraId="451F2F68" w14:textId="77777777" w:rsidTr="000E69E4">
        <w:trPr>
          <w:trHeight w:val="386"/>
        </w:trPr>
        <w:tc>
          <w:tcPr>
            <w:cnfStyle w:val="001000000000" w:firstRow="0" w:lastRow="0" w:firstColumn="1" w:lastColumn="0" w:oddVBand="0" w:evenVBand="0" w:oddHBand="0" w:evenHBand="0" w:firstRowFirstColumn="0" w:firstRowLastColumn="0" w:lastRowFirstColumn="0" w:lastRowLastColumn="0"/>
            <w:tcW w:w="2795" w:type="dxa"/>
          </w:tcPr>
          <w:p w14:paraId="4716A3EB" w14:textId="77777777" w:rsidR="008B2035" w:rsidRDefault="008B2035" w:rsidP="000E69E4">
            <w:pPr>
              <w:spacing w:after="80"/>
              <w:rPr>
                <w:rFonts w:ascii="Calibri" w:hAnsi="Calibri"/>
                <w:bCs/>
              </w:rPr>
            </w:pPr>
            <w:r>
              <w:rPr>
                <w:rFonts w:ascii="Calibri" w:hAnsi="Calibri"/>
                <w:bCs/>
              </w:rPr>
              <w:t>Number of Children per Caregiver</w:t>
            </w:r>
          </w:p>
        </w:tc>
        <w:tc>
          <w:tcPr>
            <w:tcW w:w="6765" w:type="dxa"/>
          </w:tcPr>
          <w:p w14:paraId="4A9B5BD7" w14:textId="77777777" w:rsidR="008B2035" w:rsidRPr="00803136" w:rsidRDefault="008B2035" w:rsidP="000E69E4">
            <w:pPr>
              <w:spacing w:after="80"/>
              <w:cnfStyle w:val="000000000000" w:firstRow="0" w:lastRow="0" w:firstColumn="0" w:lastColumn="0" w:oddVBand="0" w:evenVBand="0" w:oddHBand="0" w:evenHBand="0" w:firstRowFirstColumn="0" w:firstRowLastColumn="0" w:lastRowFirstColumn="0" w:lastRowLastColumn="0"/>
              <w:rPr>
                <w:rFonts w:ascii="Calibri" w:hAnsi="Calibri"/>
              </w:rPr>
            </w:pPr>
            <w:r>
              <w:rPr>
                <w:rFonts w:ascii="Calibri" w:hAnsi="Calibri"/>
              </w:rPr>
              <w:t>Number of children caregiver has had experience caring for</w:t>
            </w:r>
          </w:p>
        </w:tc>
      </w:tr>
    </w:tbl>
    <w:p w14:paraId="4213678E" w14:textId="398C4AA3" w:rsidR="00E960DC" w:rsidRDefault="00B74BC7" w:rsidP="00E960DC">
      <w:pPr>
        <w:pStyle w:val="Heading2"/>
      </w:pPr>
      <w:bookmarkStart w:id="40" w:name="_Toc464544533"/>
      <w:bookmarkStart w:id="41" w:name="_Toc464548474"/>
      <w:bookmarkStart w:id="42" w:name="_Toc464548520"/>
      <w:bookmarkStart w:id="43" w:name="_Toc468710997"/>
      <w:r>
        <w:t xml:space="preserve">IV.3. </w:t>
      </w:r>
      <w:r w:rsidR="00E960DC">
        <w:t>Subgroup Analysis</w:t>
      </w:r>
      <w:bookmarkEnd w:id="40"/>
      <w:bookmarkEnd w:id="41"/>
      <w:bookmarkEnd w:id="42"/>
      <w:bookmarkEnd w:id="43"/>
    </w:p>
    <w:p w14:paraId="7D788F1E" w14:textId="6204346D" w:rsidR="00E960DC" w:rsidRDefault="00970B93">
      <w:r>
        <w:t>For all of the outcomes listed in Table 1, treatment effects will be estimated</w:t>
      </w:r>
      <w:r w:rsidR="00AE429F">
        <w:t xml:space="preserve"> for the whole sample and </w:t>
      </w:r>
      <w:r>
        <w:t xml:space="preserve">for </w:t>
      </w:r>
      <w:r w:rsidR="00AE429F">
        <w:t>the priority subgroup</w:t>
      </w:r>
      <w:r>
        <w:t xml:space="preserve"> of households with children under 2. In addition to these analyses</w:t>
      </w:r>
      <w:r w:rsidR="00E960DC">
        <w:t xml:space="preserve">, </w:t>
      </w:r>
      <w:r>
        <w:t>we will estimate heterogeneous treatment effects for subgroups defined by selected covariates to test specific links in the client’s Theory of Change:</w:t>
      </w:r>
    </w:p>
    <w:p w14:paraId="0276D281" w14:textId="2614E821" w:rsidR="00F8058D" w:rsidRPr="00F8058D" w:rsidRDefault="00F8058D" w:rsidP="00F8058D">
      <w:pPr>
        <w:pStyle w:val="Caption"/>
        <w:keepNext/>
        <w:rPr>
          <w:sz w:val="24"/>
        </w:rPr>
      </w:pPr>
      <w:bookmarkStart w:id="44" w:name="_Toc468711013"/>
      <w:r w:rsidRPr="00F8058D">
        <w:rPr>
          <w:sz w:val="24"/>
        </w:rPr>
        <w:lastRenderedPageBreak/>
        <w:t xml:space="preserve">Table </w:t>
      </w:r>
      <w:r w:rsidRPr="00F8058D">
        <w:rPr>
          <w:sz w:val="24"/>
        </w:rPr>
        <w:fldChar w:fldCharType="begin"/>
      </w:r>
      <w:r w:rsidRPr="00F8058D">
        <w:rPr>
          <w:sz w:val="24"/>
        </w:rPr>
        <w:instrText xml:space="preserve"> SEQ Table \* ARABIC </w:instrText>
      </w:r>
      <w:r w:rsidRPr="00F8058D">
        <w:rPr>
          <w:sz w:val="24"/>
        </w:rPr>
        <w:fldChar w:fldCharType="separate"/>
      </w:r>
      <w:r w:rsidR="000976F5">
        <w:rPr>
          <w:noProof/>
          <w:sz w:val="24"/>
        </w:rPr>
        <w:t>3</w:t>
      </w:r>
      <w:r w:rsidRPr="00F8058D">
        <w:rPr>
          <w:sz w:val="24"/>
        </w:rPr>
        <w:fldChar w:fldCharType="end"/>
      </w:r>
      <w:r w:rsidRPr="00F8058D">
        <w:rPr>
          <w:sz w:val="24"/>
        </w:rPr>
        <w:t>: List of Subgroup Analyses</w:t>
      </w:r>
      <w:bookmarkEnd w:id="44"/>
    </w:p>
    <w:tbl>
      <w:tblPr>
        <w:tblStyle w:val="GridTable3-Accent1"/>
        <w:tblW w:w="9021" w:type="dxa"/>
        <w:tblInd w:w="-90" w:type="dxa"/>
        <w:tblLayout w:type="fixed"/>
        <w:tblLook w:val="0420" w:firstRow="1" w:lastRow="0" w:firstColumn="0" w:lastColumn="0" w:noHBand="0" w:noVBand="1"/>
      </w:tblPr>
      <w:tblGrid>
        <w:gridCol w:w="4059"/>
        <w:gridCol w:w="4962"/>
      </w:tblGrid>
      <w:tr w:rsidR="00E960DC" w:rsidRPr="002002DD" w14:paraId="5789EBC0" w14:textId="77777777" w:rsidTr="000E69E4">
        <w:trPr>
          <w:cnfStyle w:val="100000000000" w:firstRow="1" w:lastRow="0" w:firstColumn="0" w:lastColumn="0" w:oddVBand="0" w:evenVBand="0" w:oddHBand="0" w:evenHBand="0" w:firstRowFirstColumn="0" w:firstRowLastColumn="0" w:lastRowFirstColumn="0" w:lastRowLastColumn="0"/>
          <w:trHeight w:val="288"/>
        </w:trPr>
        <w:tc>
          <w:tcPr>
            <w:tcW w:w="4059" w:type="dxa"/>
          </w:tcPr>
          <w:p w14:paraId="41612BAB" w14:textId="77777777" w:rsidR="00E960DC" w:rsidRPr="002002DD" w:rsidRDefault="00E960DC" w:rsidP="000E69E4">
            <w:pPr>
              <w:spacing w:after="80"/>
              <w:rPr>
                <w:rFonts w:ascii="Calibri" w:hAnsi="Calibri"/>
              </w:rPr>
            </w:pPr>
            <w:r>
              <w:rPr>
                <w:rFonts w:ascii="Calibri" w:hAnsi="Calibri"/>
              </w:rPr>
              <w:t>Outcome</w:t>
            </w:r>
          </w:p>
        </w:tc>
        <w:tc>
          <w:tcPr>
            <w:tcW w:w="4962" w:type="dxa"/>
          </w:tcPr>
          <w:p w14:paraId="47D528C5" w14:textId="77777777" w:rsidR="00E960DC" w:rsidRPr="002002DD" w:rsidRDefault="00E960DC" w:rsidP="000E69E4">
            <w:pPr>
              <w:spacing w:after="80"/>
              <w:rPr>
                <w:rFonts w:ascii="Calibri" w:hAnsi="Calibri"/>
              </w:rPr>
            </w:pPr>
            <w:r>
              <w:rPr>
                <w:rFonts w:ascii="Calibri" w:hAnsi="Calibri"/>
              </w:rPr>
              <w:t>Interacting Covariate</w:t>
            </w:r>
          </w:p>
        </w:tc>
      </w:tr>
      <w:tr w:rsidR="00E960DC" w:rsidRPr="002002DD" w14:paraId="400AAA5C" w14:textId="77777777" w:rsidTr="000E69E4">
        <w:trPr>
          <w:cnfStyle w:val="000000100000" w:firstRow="0" w:lastRow="0" w:firstColumn="0" w:lastColumn="0" w:oddVBand="0" w:evenVBand="0" w:oddHBand="1" w:evenHBand="0" w:firstRowFirstColumn="0" w:firstRowLastColumn="0" w:lastRowFirstColumn="0" w:lastRowLastColumn="0"/>
          <w:trHeight w:val="199"/>
        </w:trPr>
        <w:tc>
          <w:tcPr>
            <w:tcW w:w="4059" w:type="dxa"/>
          </w:tcPr>
          <w:p w14:paraId="7575DE01" w14:textId="77777777" w:rsidR="00E960DC" w:rsidRPr="002002DD" w:rsidRDefault="00E960DC" w:rsidP="000E69E4">
            <w:pPr>
              <w:spacing w:after="80"/>
              <w:rPr>
                <w:rFonts w:ascii="Calibri" w:hAnsi="Calibri"/>
              </w:rPr>
            </w:pPr>
            <w:r w:rsidRPr="002002DD">
              <w:rPr>
                <w:rFonts w:ascii="Calibri" w:hAnsi="Calibri"/>
              </w:rPr>
              <w:t>Proper Breastfeeding Practice</w:t>
            </w:r>
          </w:p>
        </w:tc>
        <w:tc>
          <w:tcPr>
            <w:tcW w:w="4962" w:type="dxa"/>
          </w:tcPr>
          <w:p w14:paraId="45D2B8DC" w14:textId="77777777" w:rsidR="00E960DC" w:rsidRPr="00865BC9" w:rsidRDefault="00E960DC" w:rsidP="000E69E4">
            <w:pPr>
              <w:spacing w:after="80"/>
              <w:rPr>
                <w:rFonts w:ascii="Calibri" w:hAnsi="Calibri"/>
              </w:rPr>
            </w:pPr>
            <w:r>
              <w:rPr>
                <w:rFonts w:ascii="Calibri" w:hAnsi="Calibri"/>
              </w:rPr>
              <w:t>Presence in Other Nutrition / Sanitation Groups</w:t>
            </w:r>
          </w:p>
        </w:tc>
      </w:tr>
      <w:tr w:rsidR="00120BC6" w:rsidRPr="002002DD" w14:paraId="57AEAF8E" w14:textId="77777777" w:rsidTr="000E69E4">
        <w:trPr>
          <w:trHeight w:val="458"/>
        </w:trPr>
        <w:tc>
          <w:tcPr>
            <w:tcW w:w="4059" w:type="dxa"/>
          </w:tcPr>
          <w:p w14:paraId="025B67D8" w14:textId="3EA3BC44" w:rsidR="00120BC6" w:rsidRPr="002002DD" w:rsidRDefault="00120BC6" w:rsidP="000E69E4">
            <w:pPr>
              <w:spacing w:after="80"/>
              <w:rPr>
                <w:rFonts w:ascii="Calibri" w:hAnsi="Calibri"/>
              </w:rPr>
            </w:pPr>
            <w:r>
              <w:rPr>
                <w:rFonts w:ascii="Calibri" w:hAnsi="Calibri"/>
              </w:rPr>
              <w:t>Proper Breastfeeding Practice</w:t>
            </w:r>
          </w:p>
        </w:tc>
        <w:tc>
          <w:tcPr>
            <w:tcW w:w="4962" w:type="dxa"/>
          </w:tcPr>
          <w:p w14:paraId="07AB74DB" w14:textId="3EA7C5D3" w:rsidR="00120BC6" w:rsidRDefault="00120BC6" w:rsidP="000E69E4">
            <w:pPr>
              <w:spacing w:after="80"/>
              <w:rPr>
                <w:rFonts w:ascii="Calibri" w:hAnsi="Calibri"/>
                <w:bCs/>
              </w:rPr>
            </w:pPr>
            <w:r>
              <w:rPr>
                <w:rFonts w:ascii="Calibri" w:hAnsi="Calibri"/>
                <w:bCs/>
              </w:rPr>
              <w:t>Age of toddler (whether 0 – 6 months or 6 – 24 months)</w:t>
            </w:r>
          </w:p>
        </w:tc>
      </w:tr>
      <w:tr w:rsidR="00E960DC" w:rsidRPr="002002DD" w14:paraId="090D5DBB" w14:textId="77777777" w:rsidTr="000E69E4">
        <w:trPr>
          <w:cnfStyle w:val="000000100000" w:firstRow="0" w:lastRow="0" w:firstColumn="0" w:lastColumn="0" w:oddVBand="0" w:evenVBand="0" w:oddHBand="1" w:evenHBand="0" w:firstRowFirstColumn="0" w:firstRowLastColumn="0" w:lastRowFirstColumn="0" w:lastRowLastColumn="0"/>
          <w:trHeight w:val="287"/>
        </w:trPr>
        <w:tc>
          <w:tcPr>
            <w:tcW w:w="4059" w:type="dxa"/>
          </w:tcPr>
          <w:p w14:paraId="4A3FF6B8" w14:textId="77777777" w:rsidR="00E960DC" w:rsidRPr="002002DD" w:rsidRDefault="00E960DC" w:rsidP="000E69E4">
            <w:pPr>
              <w:spacing w:after="80"/>
              <w:rPr>
                <w:rFonts w:ascii="Calibri" w:hAnsi="Calibri"/>
              </w:rPr>
            </w:pPr>
            <w:r w:rsidRPr="002002DD">
              <w:rPr>
                <w:rFonts w:ascii="Calibri" w:hAnsi="Calibri"/>
                <w:bCs/>
              </w:rPr>
              <w:t>Health Facility Visits</w:t>
            </w:r>
          </w:p>
        </w:tc>
        <w:tc>
          <w:tcPr>
            <w:tcW w:w="4962" w:type="dxa"/>
          </w:tcPr>
          <w:p w14:paraId="12E8D3AD" w14:textId="77777777" w:rsidR="00E960DC" w:rsidRPr="00865BC9" w:rsidRDefault="00E960DC" w:rsidP="000E69E4">
            <w:pPr>
              <w:spacing w:after="80"/>
              <w:rPr>
                <w:rFonts w:ascii="Calibri" w:hAnsi="Calibri"/>
              </w:rPr>
            </w:pPr>
            <w:r>
              <w:rPr>
                <w:rFonts w:ascii="Calibri" w:hAnsi="Calibri"/>
                <w:bCs/>
              </w:rPr>
              <w:t>Distance to Health Facility</w:t>
            </w:r>
          </w:p>
        </w:tc>
      </w:tr>
      <w:tr w:rsidR="00E960DC" w:rsidRPr="002002DD" w14:paraId="6AB324D9" w14:textId="77777777" w:rsidTr="000E69E4">
        <w:trPr>
          <w:trHeight w:val="287"/>
        </w:trPr>
        <w:tc>
          <w:tcPr>
            <w:tcW w:w="4059" w:type="dxa"/>
          </w:tcPr>
          <w:p w14:paraId="60D18627" w14:textId="77777777" w:rsidR="00E960DC" w:rsidRPr="002002DD" w:rsidRDefault="00E960DC" w:rsidP="000E69E4">
            <w:pPr>
              <w:spacing w:after="80"/>
              <w:rPr>
                <w:rFonts w:ascii="Calibri" w:hAnsi="Calibri"/>
                <w:bCs/>
              </w:rPr>
            </w:pPr>
            <w:r w:rsidRPr="002002DD">
              <w:rPr>
                <w:rFonts w:ascii="Calibri" w:hAnsi="Calibri"/>
                <w:bCs/>
              </w:rPr>
              <w:t>Health Facility Visits</w:t>
            </w:r>
          </w:p>
        </w:tc>
        <w:tc>
          <w:tcPr>
            <w:tcW w:w="4962" w:type="dxa"/>
          </w:tcPr>
          <w:p w14:paraId="61148159" w14:textId="77777777" w:rsidR="00E960DC" w:rsidRDefault="00E960DC" w:rsidP="000E69E4">
            <w:pPr>
              <w:spacing w:after="80"/>
              <w:rPr>
                <w:rFonts w:ascii="Calibri" w:hAnsi="Calibri"/>
                <w:bCs/>
              </w:rPr>
            </w:pPr>
            <w:r>
              <w:rPr>
                <w:rFonts w:ascii="Calibri" w:hAnsi="Calibri"/>
                <w:bCs/>
              </w:rPr>
              <w:t>Health Facility Quality</w:t>
            </w:r>
          </w:p>
        </w:tc>
      </w:tr>
      <w:tr w:rsidR="00E960DC" w:rsidRPr="002002DD" w14:paraId="6AC8928D" w14:textId="77777777" w:rsidTr="000E69E4">
        <w:trPr>
          <w:cnfStyle w:val="000000100000" w:firstRow="0" w:lastRow="0" w:firstColumn="0" w:lastColumn="0" w:oddVBand="0" w:evenVBand="0" w:oddHBand="1" w:evenHBand="0" w:firstRowFirstColumn="0" w:firstRowLastColumn="0" w:lastRowFirstColumn="0" w:lastRowLastColumn="0"/>
        </w:trPr>
        <w:tc>
          <w:tcPr>
            <w:tcW w:w="4059" w:type="dxa"/>
          </w:tcPr>
          <w:p w14:paraId="50DB7C18" w14:textId="77777777" w:rsidR="00E960DC" w:rsidRPr="002002DD" w:rsidRDefault="00E960DC" w:rsidP="000E69E4">
            <w:pPr>
              <w:spacing w:after="80"/>
              <w:rPr>
                <w:rFonts w:ascii="Calibri" w:hAnsi="Calibri"/>
                <w:bCs/>
              </w:rPr>
            </w:pPr>
            <w:r w:rsidRPr="002002DD">
              <w:rPr>
                <w:rFonts w:ascii="Calibri" w:hAnsi="Calibri"/>
                <w:bCs/>
              </w:rPr>
              <w:t>Hand-washing Infrastructure</w:t>
            </w:r>
          </w:p>
        </w:tc>
        <w:tc>
          <w:tcPr>
            <w:tcW w:w="4962" w:type="dxa"/>
          </w:tcPr>
          <w:p w14:paraId="0F347711" w14:textId="77777777" w:rsidR="00E960DC" w:rsidRPr="00865BC9" w:rsidRDefault="00E960DC" w:rsidP="000E69E4">
            <w:pPr>
              <w:spacing w:after="80"/>
              <w:rPr>
                <w:rFonts w:ascii="Calibri" w:hAnsi="Calibri"/>
              </w:rPr>
            </w:pPr>
            <w:r>
              <w:rPr>
                <w:rFonts w:ascii="Calibri" w:hAnsi="Calibri"/>
              </w:rPr>
              <w:t>Water Access</w:t>
            </w:r>
          </w:p>
        </w:tc>
      </w:tr>
      <w:tr w:rsidR="00E960DC" w:rsidRPr="002002DD" w14:paraId="13A9E96B" w14:textId="77777777" w:rsidTr="000E69E4">
        <w:trPr>
          <w:trHeight w:val="297"/>
        </w:trPr>
        <w:tc>
          <w:tcPr>
            <w:tcW w:w="4059" w:type="dxa"/>
          </w:tcPr>
          <w:p w14:paraId="2BAB2116" w14:textId="77777777" w:rsidR="00E960DC" w:rsidRPr="002002DD" w:rsidRDefault="00E960DC" w:rsidP="000E69E4">
            <w:pPr>
              <w:spacing w:after="80"/>
              <w:rPr>
                <w:rFonts w:ascii="Calibri" w:hAnsi="Calibri"/>
                <w:bCs/>
              </w:rPr>
            </w:pPr>
            <w:r w:rsidRPr="002002DD">
              <w:rPr>
                <w:rFonts w:ascii="Calibri" w:hAnsi="Calibri"/>
                <w:bCs/>
              </w:rPr>
              <w:t>Hand-washing practice</w:t>
            </w:r>
          </w:p>
        </w:tc>
        <w:tc>
          <w:tcPr>
            <w:tcW w:w="4962" w:type="dxa"/>
          </w:tcPr>
          <w:p w14:paraId="5F211831" w14:textId="77777777" w:rsidR="00E960DC" w:rsidRPr="00865BC9" w:rsidRDefault="00E960DC" w:rsidP="000E69E4">
            <w:pPr>
              <w:spacing w:after="80"/>
              <w:rPr>
                <w:rFonts w:ascii="Calibri" w:hAnsi="Calibri"/>
              </w:rPr>
            </w:pPr>
            <w:r>
              <w:rPr>
                <w:rFonts w:ascii="Calibri" w:hAnsi="Calibri"/>
              </w:rPr>
              <w:t>Water Access</w:t>
            </w:r>
          </w:p>
        </w:tc>
      </w:tr>
    </w:tbl>
    <w:p w14:paraId="02A50356" w14:textId="77777777" w:rsidR="00053481" w:rsidRDefault="00053481" w:rsidP="00F673AF">
      <w:pPr>
        <w:pStyle w:val="Heading2"/>
      </w:pPr>
      <w:bookmarkStart w:id="45" w:name="_Analytical_Model"/>
      <w:bookmarkStart w:id="46" w:name="_Toc464544532"/>
      <w:bookmarkStart w:id="47" w:name="_Toc464548473"/>
      <w:bookmarkStart w:id="48" w:name="_Toc464548519"/>
      <w:bookmarkEnd w:id="45"/>
    </w:p>
    <w:p w14:paraId="6011F401" w14:textId="56181E7D" w:rsidR="007D7E5E" w:rsidRDefault="00B74BC7" w:rsidP="00F673AF">
      <w:pPr>
        <w:pStyle w:val="Heading2"/>
      </w:pPr>
      <w:bookmarkStart w:id="49" w:name="_Toc468710998"/>
      <w:r>
        <w:t xml:space="preserve">IV.4. </w:t>
      </w:r>
      <w:r w:rsidR="007D7E5E">
        <w:t>Analytical Model</w:t>
      </w:r>
      <w:bookmarkEnd w:id="49"/>
    </w:p>
    <w:p w14:paraId="255A6CB3" w14:textId="6A55DB4D" w:rsidR="00F673AF" w:rsidRDefault="00D1136C" w:rsidP="00F673AF">
      <w:r>
        <w:t xml:space="preserve">Weighted </w:t>
      </w:r>
      <w:r w:rsidR="00FF208E">
        <w:t>L</w:t>
      </w:r>
      <w:r w:rsidR="00657955">
        <w:t xml:space="preserve">east </w:t>
      </w:r>
      <w:r w:rsidR="00FF208E">
        <w:t>S</w:t>
      </w:r>
      <w:r w:rsidR="00657955">
        <w:t>quares</w:t>
      </w:r>
      <w:r w:rsidR="00FF208E">
        <w:t xml:space="preserve"> will be the primary analytical technique used</w:t>
      </w:r>
      <w:r w:rsidR="00143CC1">
        <w:t xml:space="preserve"> </w:t>
      </w:r>
      <w:r w:rsidR="00B80750">
        <w:t>to estimate treatment effects in this evaluation</w:t>
      </w:r>
      <w:r w:rsidR="00143CC1">
        <w:t xml:space="preserve"> (or </w:t>
      </w:r>
      <w:r w:rsidR="00FF208E">
        <w:t>L</w:t>
      </w:r>
      <w:r w:rsidR="00657955">
        <w:t xml:space="preserve">inear </w:t>
      </w:r>
      <w:r w:rsidR="00FF208E">
        <w:t>P</w:t>
      </w:r>
      <w:r w:rsidR="00657955">
        <w:t xml:space="preserve">robability </w:t>
      </w:r>
      <w:r w:rsidR="00FF208E">
        <w:t>M</w:t>
      </w:r>
      <w:r w:rsidR="00657955">
        <w:t>odel</w:t>
      </w:r>
      <w:r w:rsidR="00FF208E">
        <w:t xml:space="preserve"> when applied to</w:t>
      </w:r>
      <w:r w:rsidR="00143CC1">
        <w:t xml:space="preserve"> binary variables).</w:t>
      </w:r>
      <w:bookmarkEnd w:id="46"/>
      <w:bookmarkEnd w:id="47"/>
      <w:bookmarkEnd w:id="48"/>
      <w:r w:rsidR="003A0B84">
        <w:t xml:space="preserve"> </w:t>
      </w:r>
      <w:r w:rsidR="00F673AF">
        <w:t xml:space="preserve">The effect of treatment on each of the outcomes listed </w:t>
      </w:r>
      <w:r w:rsidR="007608B6">
        <w:t>Table 1</w:t>
      </w:r>
      <w:r w:rsidR="00F673AF">
        <w:t xml:space="preserve"> </w:t>
      </w:r>
      <w:r w:rsidR="000F75A6">
        <w:t xml:space="preserve">will be </w:t>
      </w:r>
      <w:r w:rsidR="00B80750">
        <w:t xml:space="preserve">estimated </w:t>
      </w:r>
      <w:r w:rsidR="000F75A6">
        <w:t xml:space="preserve">by </w:t>
      </w:r>
      <w:r w:rsidR="00B80750">
        <w:t xml:space="preserve">running </w:t>
      </w:r>
      <w:r w:rsidR="000F75A6">
        <w:t>the following regression</w:t>
      </w:r>
      <w:r w:rsidR="00F673AF">
        <w:t>:</w:t>
      </w:r>
    </w:p>
    <w:p w14:paraId="0F3E7566" w14:textId="6A2A7EE0" w:rsidR="00777F74" w:rsidRPr="00777F74" w:rsidRDefault="00777F74" w:rsidP="00F673AF">
      <w:pPr>
        <w:rPr>
          <w:b/>
        </w:rPr>
      </w:pPr>
      <w:r w:rsidRPr="00777F74">
        <w:rPr>
          <w:b/>
        </w:rPr>
        <w:t>Base specification:</w:t>
      </w:r>
    </w:p>
    <w:p w14:paraId="0F140CDF" w14:textId="5EE38EB6" w:rsidR="00777F74" w:rsidRPr="00D047F6" w:rsidRDefault="004F41B1" w:rsidP="00777F74">
      <w:pPr>
        <w:rPr>
          <w:rFonts w:eastAsiaTheme="minorEastAsia"/>
          <w:sz w:val="32"/>
          <w:szCs w:val="32"/>
        </w:rPr>
      </w:pPr>
      <m:oMathPara>
        <m:oMath>
          <m:sSubSup>
            <m:sSubSupPr>
              <m:ctrlPr>
                <w:rPr>
                  <w:rFonts w:ascii="Cambria Math" w:hAnsi="Cambria Math"/>
                  <w:i/>
                  <w:sz w:val="32"/>
                  <w:szCs w:val="32"/>
                </w:rPr>
              </m:ctrlPr>
            </m:sSubSupPr>
            <m:e>
              <m:r>
                <w:rPr>
                  <w:rFonts w:ascii="Cambria Math" w:hAnsi="Cambria Math"/>
                  <w:sz w:val="32"/>
                  <w:szCs w:val="32"/>
                </w:rPr>
                <m:t>Y</m:t>
              </m:r>
            </m:e>
            <m:sub>
              <m:r>
                <w:rPr>
                  <w:rFonts w:ascii="Cambria Math" w:hAnsi="Cambria Math"/>
                  <w:sz w:val="32"/>
                  <w:szCs w:val="32"/>
                </w:rPr>
                <m:t>ij</m:t>
              </m:r>
            </m:sub>
            <m:sup>
              <m:r>
                <w:rPr>
                  <w:rFonts w:ascii="Cambria Math" w:hAnsi="Cambria Math"/>
                  <w:sz w:val="32"/>
                  <w:szCs w:val="32"/>
                </w:rPr>
                <m:t>*</m:t>
              </m:r>
            </m:sup>
          </m:sSubSup>
          <m:r>
            <w:rPr>
              <w:rFonts w:ascii="Cambria Math" w:hAnsi="Cambria Math"/>
              <w:sz w:val="32"/>
              <w:szCs w:val="32"/>
            </w:rPr>
            <m:t xml:space="preserve">= </m:t>
          </m:r>
          <m:sSubSup>
            <m:sSubSupPr>
              <m:ctrlPr>
                <w:rPr>
                  <w:rFonts w:ascii="Cambria Math" w:hAnsi="Cambria Math"/>
                  <w:i/>
                  <w:sz w:val="32"/>
                  <w:szCs w:val="32"/>
                </w:rPr>
              </m:ctrlPr>
            </m:sSubSupPr>
            <m:e>
              <m:r>
                <w:rPr>
                  <w:rFonts w:ascii="Cambria Math" w:hAnsi="Cambria Math"/>
                  <w:sz w:val="32"/>
                  <w:szCs w:val="32"/>
                </w:rPr>
                <m:t>β</m:t>
              </m:r>
            </m:e>
            <m:sub>
              <m:r>
                <w:rPr>
                  <w:rFonts w:ascii="Cambria Math" w:hAnsi="Cambria Math"/>
                  <w:sz w:val="32"/>
                  <w:szCs w:val="32"/>
                </w:rPr>
                <m:t>0</m:t>
              </m:r>
            </m:sub>
            <m:sup>
              <m:r>
                <w:rPr>
                  <w:rFonts w:ascii="Cambria Math" w:hAnsi="Cambria Math"/>
                  <w:sz w:val="32"/>
                  <w:szCs w:val="32"/>
                </w:rPr>
                <m:t>*</m:t>
              </m:r>
            </m:sup>
          </m:sSubSup>
          <m:r>
            <w:rPr>
              <w:rFonts w:ascii="Cambria Math" w:hAnsi="Cambria Math"/>
              <w:sz w:val="32"/>
              <w:szCs w:val="32"/>
            </w:rPr>
            <m:t>+</m:t>
          </m:r>
          <m:sSubSup>
            <m:sSubSupPr>
              <m:ctrlPr>
                <w:rPr>
                  <w:rFonts w:ascii="Cambria Math" w:hAnsi="Cambria Math"/>
                  <w:i/>
                  <w:sz w:val="32"/>
                  <w:szCs w:val="32"/>
                </w:rPr>
              </m:ctrlPr>
            </m:sSubSupPr>
            <m:e>
              <m:r>
                <w:rPr>
                  <w:rFonts w:ascii="Cambria Math" w:hAnsi="Cambria Math"/>
                  <w:sz w:val="32"/>
                  <w:szCs w:val="32"/>
                </w:rPr>
                <m:t>β</m:t>
              </m:r>
            </m:e>
            <m:sub>
              <m:r>
                <w:rPr>
                  <w:rFonts w:ascii="Cambria Math" w:hAnsi="Cambria Math"/>
                  <w:sz w:val="32"/>
                  <w:szCs w:val="32"/>
                </w:rPr>
                <m:t>1</m:t>
              </m:r>
            </m:sub>
            <m:sup>
              <m:r>
                <w:rPr>
                  <w:rFonts w:ascii="Cambria Math" w:hAnsi="Cambria Math"/>
                  <w:sz w:val="32"/>
                  <w:szCs w:val="32"/>
                </w:rPr>
                <m:t>*</m:t>
              </m:r>
            </m:sup>
          </m:sSubSup>
          <m:sSub>
            <m:sSubPr>
              <m:ctrlPr>
                <w:rPr>
                  <w:rFonts w:ascii="Cambria Math" w:hAnsi="Cambria Math"/>
                  <w:i/>
                  <w:sz w:val="32"/>
                  <w:szCs w:val="32"/>
                </w:rPr>
              </m:ctrlPr>
            </m:sSubPr>
            <m:e>
              <m:r>
                <w:rPr>
                  <w:rFonts w:ascii="Cambria Math" w:hAnsi="Cambria Math"/>
                  <w:sz w:val="32"/>
                  <w:szCs w:val="32"/>
                </w:rPr>
                <m:t>T</m:t>
              </m:r>
            </m:e>
            <m:sub>
              <m:r>
                <w:rPr>
                  <w:rFonts w:ascii="Cambria Math" w:hAnsi="Cambria Math"/>
                  <w:sz w:val="32"/>
                  <w:szCs w:val="32"/>
                </w:rPr>
                <m:t>j</m:t>
              </m:r>
            </m:sub>
          </m:sSub>
          <m:r>
            <w:rPr>
              <w:rFonts w:ascii="Cambria Math" w:hAnsi="Cambria Math"/>
              <w:sz w:val="32"/>
              <w:szCs w:val="32"/>
            </w:rPr>
            <m:t>+</m:t>
          </m:r>
          <m:sSubSup>
            <m:sSubSupPr>
              <m:ctrlPr>
                <w:rPr>
                  <w:rFonts w:ascii="Cambria Math" w:hAnsi="Cambria Math"/>
                  <w:i/>
                  <w:sz w:val="32"/>
                  <w:szCs w:val="32"/>
                </w:rPr>
              </m:ctrlPr>
            </m:sSubSupPr>
            <m:e>
              <m:r>
                <w:rPr>
                  <w:rFonts w:ascii="Cambria Math" w:hAnsi="Cambria Math"/>
                  <w:sz w:val="32"/>
                  <w:szCs w:val="32"/>
                </w:rPr>
                <m:t>α</m:t>
              </m:r>
            </m:e>
            <m:sub>
              <m:r>
                <w:rPr>
                  <w:rFonts w:ascii="Cambria Math" w:hAnsi="Cambria Math"/>
                  <w:sz w:val="32"/>
                  <w:szCs w:val="32"/>
                </w:rPr>
                <m:t>w</m:t>
              </m:r>
            </m:sub>
            <m:sup>
              <m:r>
                <w:rPr>
                  <w:rFonts w:ascii="Cambria Math" w:hAnsi="Cambria Math"/>
                  <w:sz w:val="32"/>
                  <w:szCs w:val="32"/>
                </w:rPr>
                <m:t>'</m:t>
              </m:r>
            </m:sup>
          </m:sSubSup>
          <m:sSup>
            <m:sSupPr>
              <m:ctrlPr>
                <w:rPr>
                  <w:rFonts w:ascii="Cambria Math" w:hAnsi="Cambria Math"/>
                  <w:i/>
                  <w:sz w:val="32"/>
                  <w:szCs w:val="32"/>
                </w:rPr>
              </m:ctrlPr>
            </m:sSupPr>
            <m:e>
              <m:r>
                <w:rPr>
                  <w:rFonts w:ascii="Cambria Math" w:hAnsi="Cambria Math"/>
                  <w:sz w:val="32"/>
                  <w:szCs w:val="32"/>
                </w:rPr>
                <m:t>β</m:t>
              </m:r>
            </m:e>
            <m:sup>
              <m:r>
                <w:rPr>
                  <w:rFonts w:ascii="Cambria Math" w:hAnsi="Cambria Math"/>
                  <w:sz w:val="32"/>
                  <w:szCs w:val="32"/>
                </w:rPr>
                <m:t>*</m:t>
              </m:r>
            </m:sup>
          </m:sSup>
          <m:r>
            <w:rPr>
              <w:rFonts w:ascii="Cambria Math" w:hAnsi="Cambria Math"/>
              <w:sz w:val="32"/>
              <w:szCs w:val="32"/>
            </w:rPr>
            <m:t>+</m:t>
          </m:r>
          <m:sSubSup>
            <m:sSubSupPr>
              <m:ctrlPr>
                <w:rPr>
                  <w:rFonts w:ascii="Cambria Math" w:hAnsi="Cambria Math"/>
                  <w:i/>
                  <w:sz w:val="32"/>
                  <w:szCs w:val="32"/>
                </w:rPr>
              </m:ctrlPr>
            </m:sSubSupPr>
            <m:e>
              <m:r>
                <w:rPr>
                  <w:rFonts w:ascii="Cambria Math" w:hAnsi="Cambria Math"/>
                  <w:sz w:val="32"/>
                  <w:szCs w:val="32"/>
                </w:rPr>
                <m:t>ε</m:t>
              </m:r>
            </m:e>
            <m:sub>
              <m:r>
                <w:rPr>
                  <w:rFonts w:ascii="Cambria Math" w:hAnsi="Cambria Math"/>
                  <w:sz w:val="32"/>
                  <w:szCs w:val="32"/>
                </w:rPr>
                <m:t>ij</m:t>
              </m:r>
            </m:sub>
            <m:sup>
              <m:r>
                <w:rPr>
                  <w:rFonts w:ascii="Cambria Math" w:hAnsi="Cambria Math"/>
                  <w:sz w:val="32"/>
                  <w:szCs w:val="32"/>
                </w:rPr>
                <m:t>*</m:t>
              </m:r>
            </m:sup>
          </m:sSubSup>
        </m:oMath>
      </m:oMathPara>
    </w:p>
    <w:p w14:paraId="783E04B2" w14:textId="0A6E4ED8" w:rsidR="00D1136C" w:rsidRDefault="00D1136C" w:rsidP="00F673AF">
      <w:r>
        <w:t>Where:</w:t>
      </w:r>
    </w:p>
    <w:p w14:paraId="3199FCF1" w14:textId="0AB7916F" w:rsidR="00D1136C" w:rsidRPr="00A34006" w:rsidRDefault="00D1136C" w:rsidP="00D1136C">
      <w:pPr>
        <w:pStyle w:val="ListParagraph"/>
        <w:numPr>
          <w:ilvl w:val="0"/>
          <w:numId w:val="2"/>
        </w:numPr>
      </w:pPr>
      <w:r w:rsidRPr="00A34006">
        <w:t>Y</w:t>
      </w:r>
      <w:r>
        <w:rPr>
          <w:vertAlign w:val="subscript"/>
        </w:rPr>
        <w:t>ij</w:t>
      </w:r>
      <w:r w:rsidRPr="00A34006">
        <w:t xml:space="preserve"> </w:t>
      </w:r>
      <w:r w:rsidR="00A13DD8">
        <w:t>denotes</w:t>
      </w:r>
      <w:r>
        <w:t xml:space="preserve"> the outcome variable for household </w:t>
      </w:r>
      <w:r>
        <w:rPr>
          <w:i/>
        </w:rPr>
        <w:t xml:space="preserve">i </w:t>
      </w:r>
      <w:r>
        <w:t xml:space="preserve">in village </w:t>
      </w:r>
      <w:r>
        <w:rPr>
          <w:i/>
        </w:rPr>
        <w:t>j</w:t>
      </w:r>
      <w:r>
        <w:t>, which can</w:t>
      </w:r>
      <w:r w:rsidRPr="00A34006">
        <w:t xml:space="preserve"> be classified as:</w:t>
      </w:r>
    </w:p>
    <w:p w14:paraId="7B897C32" w14:textId="77777777" w:rsidR="00D1136C" w:rsidRPr="00A34006" w:rsidRDefault="00D1136C" w:rsidP="00D1136C">
      <w:pPr>
        <w:pStyle w:val="ListParagraph"/>
        <w:numPr>
          <w:ilvl w:val="1"/>
          <w:numId w:val="2"/>
        </w:numPr>
      </w:pPr>
      <w:r w:rsidRPr="00A34006">
        <w:t>Binary – Taking the value of 0 or 1</w:t>
      </w:r>
    </w:p>
    <w:p w14:paraId="646E716A" w14:textId="77777777" w:rsidR="00D1136C" w:rsidRPr="00A34006" w:rsidRDefault="00D1136C" w:rsidP="00D1136C">
      <w:pPr>
        <w:pStyle w:val="ListParagraph"/>
        <w:numPr>
          <w:ilvl w:val="1"/>
          <w:numId w:val="2"/>
        </w:numPr>
      </w:pPr>
      <w:r>
        <w:t>Percentage – Value between 0 and</w:t>
      </w:r>
      <w:r w:rsidRPr="00A34006">
        <w:t xml:space="preserve"> 1</w:t>
      </w:r>
    </w:p>
    <w:p w14:paraId="7C01D508" w14:textId="77777777" w:rsidR="00D1136C" w:rsidRPr="00A34006" w:rsidRDefault="00D1136C" w:rsidP="00D1136C">
      <w:pPr>
        <w:pStyle w:val="ListParagraph"/>
        <w:numPr>
          <w:ilvl w:val="1"/>
          <w:numId w:val="2"/>
        </w:numPr>
      </w:pPr>
      <w:r w:rsidRPr="00A34006">
        <w:t>Integer Scale – Integer between 0 and the maximum value on the integer scale</w:t>
      </w:r>
    </w:p>
    <w:p w14:paraId="6D5698D4" w14:textId="7F6E5D6A" w:rsidR="00D1136C" w:rsidRDefault="00D1136C" w:rsidP="00D1136C">
      <w:pPr>
        <w:pStyle w:val="ListParagraph"/>
        <w:numPr>
          <w:ilvl w:val="0"/>
          <w:numId w:val="2"/>
        </w:numPr>
      </w:pPr>
      <w:r w:rsidRPr="00A34006">
        <w:t>T</w:t>
      </w:r>
      <w:r>
        <w:rPr>
          <w:vertAlign w:val="subscript"/>
        </w:rPr>
        <w:t>j</w:t>
      </w:r>
      <w:r w:rsidRPr="00A34006">
        <w:t xml:space="preserve"> </w:t>
      </w:r>
      <w:r w:rsidR="00A13DD8">
        <w:t>denotes</w:t>
      </w:r>
      <w:r>
        <w:t xml:space="preserve"> the</w:t>
      </w:r>
      <w:r w:rsidRPr="00A34006">
        <w:t xml:space="preserve"> </w:t>
      </w:r>
      <w:r>
        <w:t xml:space="preserve">treatment status of kijiji </w:t>
      </w:r>
      <w:r>
        <w:rPr>
          <w:i/>
        </w:rPr>
        <w:t xml:space="preserve">j </w:t>
      </w:r>
      <w:r>
        <w:t>(1 for Treatment Group; 0 for Control Group)</w:t>
      </w:r>
    </w:p>
    <w:p w14:paraId="27972636" w14:textId="0ECDD404" w:rsidR="00B80750" w:rsidRDefault="00B80750" w:rsidP="00D1136C">
      <w:pPr>
        <w:pStyle w:val="ListParagraph"/>
        <w:numPr>
          <w:ilvl w:val="0"/>
          <w:numId w:val="2"/>
        </w:numPr>
      </w:pPr>
      <w:r>
        <w:rPr>
          <w:rFonts w:cstheme="minorHAnsi"/>
        </w:rPr>
        <w:t>α</w:t>
      </w:r>
      <w:r>
        <w:t>’</w:t>
      </w:r>
      <w:r>
        <w:rPr>
          <w:vertAlign w:val="subscript"/>
        </w:rPr>
        <w:t>w</w:t>
      </w:r>
      <w:r>
        <w:t xml:space="preserve"> denotes a vector of dummy variables corresponding to wards (with one ward omitted), which is 1 when household </w:t>
      </w:r>
      <w:r>
        <w:rPr>
          <w:i/>
        </w:rPr>
        <w:t xml:space="preserve">i </w:t>
      </w:r>
      <w:r>
        <w:t xml:space="preserve">is in ward </w:t>
      </w:r>
      <w:r>
        <w:rPr>
          <w:i/>
        </w:rPr>
        <w:t>w</w:t>
      </w:r>
      <w:r>
        <w:t xml:space="preserve"> and 0 otherwise.</w:t>
      </w:r>
    </w:p>
    <w:p w14:paraId="57D6E179" w14:textId="6D76358A" w:rsidR="00A13DD8" w:rsidRDefault="00A13DD8" w:rsidP="00D1136C">
      <w:pPr>
        <w:pStyle w:val="ListParagraph"/>
        <w:numPr>
          <w:ilvl w:val="0"/>
          <w:numId w:val="2"/>
        </w:numPr>
      </w:pPr>
      <w:r w:rsidRPr="004E2F68">
        <w:rPr>
          <w:rFonts w:cstheme="minorHAnsi"/>
        </w:rPr>
        <w:t>ε</w:t>
      </w:r>
      <w:r w:rsidRPr="004E2F68">
        <w:rPr>
          <w:vertAlign w:val="subscript"/>
        </w:rPr>
        <w:t>ij</w:t>
      </w:r>
      <w:r>
        <w:rPr>
          <w:vertAlign w:val="subscript"/>
        </w:rPr>
        <w:t xml:space="preserve"> </w:t>
      </w:r>
      <w:r>
        <w:t>denotes the household error term</w:t>
      </w:r>
      <w:r w:rsidR="00422552">
        <w:t xml:space="preserve"> </w:t>
      </w:r>
      <w:r w:rsidR="00422552">
        <w:rPr>
          <w:i/>
        </w:rPr>
        <w:t>i</w:t>
      </w:r>
      <w:r>
        <w:t xml:space="preserve">, </w:t>
      </w:r>
      <w:r w:rsidR="00422552">
        <w:t xml:space="preserve">clustered at the kijiji-level to reflect the randomization process. </w:t>
      </w:r>
    </w:p>
    <w:p w14:paraId="2D07747E" w14:textId="20203B69" w:rsidR="00A13DD8" w:rsidRDefault="00A13DD8" w:rsidP="00D1136C">
      <w:pPr>
        <w:pStyle w:val="ListParagraph"/>
        <w:numPr>
          <w:ilvl w:val="0"/>
          <w:numId w:val="2"/>
        </w:numPr>
      </w:pPr>
      <w:r>
        <w:t xml:space="preserve">* denotes the sampling weights applied to each term in the regression equation, which are equal to the inverse probability of household </w:t>
      </w:r>
      <w:r w:rsidRPr="00DA13A3">
        <w:rPr>
          <w:i/>
        </w:rPr>
        <w:t>i</w:t>
      </w:r>
      <w:r>
        <w:t xml:space="preserve"> in village </w:t>
      </w:r>
      <w:r w:rsidRPr="00DA13A3">
        <w:rPr>
          <w:i/>
        </w:rPr>
        <w:t>j</w:t>
      </w:r>
      <w:r>
        <w:t xml:space="preserve"> being sampled</w:t>
      </w:r>
      <w:r w:rsidR="00422552">
        <w:t xml:space="preserve">, or 1/(number of sampled caregivers in kijiji </w:t>
      </w:r>
      <w:r w:rsidR="00422552">
        <w:rPr>
          <w:i/>
        </w:rPr>
        <w:t>j</w:t>
      </w:r>
      <w:r w:rsidR="00422552">
        <w:t xml:space="preserve">/number of eligible caregivers in kijiji </w:t>
      </w:r>
      <w:r w:rsidR="00422552">
        <w:rPr>
          <w:i/>
        </w:rPr>
        <w:t>j</w:t>
      </w:r>
      <w:r w:rsidR="00422552">
        <w:t>)</w:t>
      </w:r>
    </w:p>
    <w:p w14:paraId="7E472549" w14:textId="77777777" w:rsidR="00D1136C" w:rsidRPr="00AF17A9" w:rsidRDefault="00D1136C" w:rsidP="00DA13A3">
      <w:pPr>
        <w:pStyle w:val="ListParagraph"/>
      </w:pPr>
    </w:p>
    <w:p w14:paraId="01CF76FA" w14:textId="7B5259BF" w:rsidR="00777F74" w:rsidRPr="00777F74" w:rsidRDefault="00777F74" w:rsidP="00F673AF">
      <w:pPr>
        <w:rPr>
          <w:b/>
        </w:rPr>
      </w:pPr>
      <w:r w:rsidRPr="00777F74">
        <w:rPr>
          <w:b/>
        </w:rPr>
        <w:t xml:space="preserve">Secondary specification: </w:t>
      </w:r>
    </w:p>
    <w:p w14:paraId="4AFAD246" w14:textId="7D07F038" w:rsidR="00A13DD8" w:rsidRPr="00D047F6" w:rsidRDefault="004F41B1" w:rsidP="00A13DD8">
      <w:pPr>
        <w:rPr>
          <w:rFonts w:eastAsiaTheme="minorEastAsia"/>
          <w:sz w:val="32"/>
          <w:szCs w:val="32"/>
        </w:rPr>
      </w:pPr>
      <m:oMathPara>
        <m:oMath>
          <m:sSubSup>
            <m:sSubSupPr>
              <m:ctrlPr>
                <w:rPr>
                  <w:rFonts w:ascii="Cambria Math" w:hAnsi="Cambria Math"/>
                  <w:i/>
                  <w:sz w:val="32"/>
                  <w:szCs w:val="32"/>
                </w:rPr>
              </m:ctrlPr>
            </m:sSubSupPr>
            <m:e>
              <m:r>
                <w:rPr>
                  <w:rFonts w:ascii="Cambria Math" w:hAnsi="Cambria Math"/>
                  <w:sz w:val="32"/>
                  <w:szCs w:val="32"/>
                </w:rPr>
                <m:t>Y</m:t>
              </m:r>
            </m:e>
            <m:sub>
              <m:r>
                <w:rPr>
                  <w:rFonts w:ascii="Cambria Math" w:hAnsi="Cambria Math"/>
                  <w:sz w:val="32"/>
                  <w:szCs w:val="32"/>
                </w:rPr>
                <m:t>ij</m:t>
              </m:r>
            </m:sub>
            <m:sup>
              <m:r>
                <w:rPr>
                  <w:rFonts w:ascii="Cambria Math" w:hAnsi="Cambria Math"/>
                  <w:sz w:val="32"/>
                  <w:szCs w:val="32"/>
                </w:rPr>
                <m:t>*</m:t>
              </m:r>
            </m:sup>
          </m:sSubSup>
          <m:r>
            <w:rPr>
              <w:rFonts w:ascii="Cambria Math" w:hAnsi="Cambria Math"/>
              <w:sz w:val="32"/>
              <w:szCs w:val="32"/>
            </w:rPr>
            <m:t xml:space="preserve">= </m:t>
          </m:r>
          <m:sSubSup>
            <m:sSubSupPr>
              <m:ctrlPr>
                <w:rPr>
                  <w:rFonts w:ascii="Cambria Math" w:hAnsi="Cambria Math"/>
                  <w:i/>
                  <w:sz w:val="32"/>
                  <w:szCs w:val="32"/>
                </w:rPr>
              </m:ctrlPr>
            </m:sSubSupPr>
            <m:e>
              <m:r>
                <w:rPr>
                  <w:rFonts w:ascii="Cambria Math" w:hAnsi="Cambria Math"/>
                  <w:sz w:val="32"/>
                  <w:szCs w:val="32"/>
                </w:rPr>
                <m:t>β</m:t>
              </m:r>
            </m:e>
            <m:sub>
              <m:r>
                <w:rPr>
                  <w:rFonts w:ascii="Cambria Math" w:hAnsi="Cambria Math"/>
                  <w:sz w:val="32"/>
                  <w:szCs w:val="32"/>
                </w:rPr>
                <m:t>0</m:t>
              </m:r>
            </m:sub>
            <m:sup>
              <m:r>
                <w:rPr>
                  <w:rFonts w:ascii="Cambria Math" w:hAnsi="Cambria Math"/>
                  <w:sz w:val="32"/>
                  <w:szCs w:val="32"/>
                </w:rPr>
                <m:t>*</m:t>
              </m:r>
            </m:sup>
          </m:sSubSup>
          <m:r>
            <w:rPr>
              <w:rFonts w:ascii="Cambria Math" w:hAnsi="Cambria Math"/>
              <w:sz w:val="32"/>
              <w:szCs w:val="32"/>
            </w:rPr>
            <m:t>+</m:t>
          </m:r>
          <m:sSubSup>
            <m:sSubSupPr>
              <m:ctrlPr>
                <w:rPr>
                  <w:rFonts w:ascii="Cambria Math" w:hAnsi="Cambria Math"/>
                  <w:i/>
                  <w:sz w:val="32"/>
                  <w:szCs w:val="32"/>
                </w:rPr>
              </m:ctrlPr>
            </m:sSubSupPr>
            <m:e>
              <m:r>
                <w:rPr>
                  <w:rFonts w:ascii="Cambria Math" w:hAnsi="Cambria Math"/>
                  <w:sz w:val="32"/>
                  <w:szCs w:val="32"/>
                </w:rPr>
                <m:t>β</m:t>
              </m:r>
            </m:e>
            <m:sub>
              <m:r>
                <w:rPr>
                  <w:rFonts w:ascii="Cambria Math" w:hAnsi="Cambria Math"/>
                  <w:sz w:val="32"/>
                  <w:szCs w:val="32"/>
                </w:rPr>
                <m:t>1</m:t>
              </m:r>
            </m:sub>
            <m:sup>
              <m:r>
                <w:rPr>
                  <w:rFonts w:ascii="Cambria Math" w:hAnsi="Cambria Math"/>
                  <w:sz w:val="32"/>
                  <w:szCs w:val="32"/>
                </w:rPr>
                <m:t>*</m:t>
              </m:r>
            </m:sup>
          </m:sSubSup>
          <m:sSub>
            <m:sSubPr>
              <m:ctrlPr>
                <w:rPr>
                  <w:rFonts w:ascii="Cambria Math" w:hAnsi="Cambria Math"/>
                  <w:i/>
                  <w:sz w:val="32"/>
                  <w:szCs w:val="32"/>
                </w:rPr>
              </m:ctrlPr>
            </m:sSubPr>
            <m:e>
              <m:r>
                <w:rPr>
                  <w:rFonts w:ascii="Cambria Math" w:hAnsi="Cambria Math"/>
                  <w:sz w:val="32"/>
                  <w:szCs w:val="32"/>
                </w:rPr>
                <m:t>T</m:t>
              </m:r>
            </m:e>
            <m:sub>
              <m:r>
                <w:rPr>
                  <w:rFonts w:ascii="Cambria Math" w:hAnsi="Cambria Math"/>
                  <w:sz w:val="32"/>
                  <w:szCs w:val="32"/>
                </w:rPr>
                <m:t>j</m:t>
              </m:r>
            </m:sub>
          </m:sSub>
          <m:r>
            <w:rPr>
              <w:rFonts w:ascii="Cambria Math" w:hAnsi="Cambria Math"/>
              <w:sz w:val="32"/>
              <w:szCs w:val="32"/>
            </w:rPr>
            <m:t>+</m:t>
          </m:r>
          <m:sSubSup>
            <m:sSubSupPr>
              <m:ctrlPr>
                <w:rPr>
                  <w:rFonts w:ascii="Cambria Math" w:hAnsi="Cambria Math"/>
                  <w:i/>
                  <w:sz w:val="32"/>
                  <w:szCs w:val="32"/>
                </w:rPr>
              </m:ctrlPr>
            </m:sSubSupPr>
            <m:e>
              <m:r>
                <w:rPr>
                  <w:rFonts w:ascii="Cambria Math" w:hAnsi="Cambria Math"/>
                  <w:sz w:val="32"/>
                  <w:szCs w:val="32"/>
                </w:rPr>
                <m:t>α</m:t>
              </m:r>
            </m:e>
            <m:sub>
              <m:r>
                <w:rPr>
                  <w:rFonts w:ascii="Cambria Math" w:hAnsi="Cambria Math"/>
                  <w:sz w:val="32"/>
                  <w:szCs w:val="32"/>
                </w:rPr>
                <m:t>w</m:t>
              </m:r>
            </m:sub>
            <m:sup>
              <m:r>
                <w:rPr>
                  <w:rFonts w:ascii="Cambria Math" w:hAnsi="Cambria Math"/>
                  <w:sz w:val="32"/>
                  <w:szCs w:val="32"/>
                </w:rPr>
                <m:t>'</m:t>
              </m:r>
            </m:sup>
          </m:sSubSup>
          <m:sSup>
            <m:sSupPr>
              <m:ctrlPr>
                <w:rPr>
                  <w:rFonts w:ascii="Cambria Math" w:hAnsi="Cambria Math"/>
                  <w:i/>
                  <w:sz w:val="32"/>
                  <w:szCs w:val="32"/>
                </w:rPr>
              </m:ctrlPr>
            </m:sSupPr>
            <m:e>
              <m:r>
                <w:rPr>
                  <w:rFonts w:ascii="Cambria Math" w:hAnsi="Cambria Math"/>
                  <w:sz w:val="32"/>
                  <w:szCs w:val="32"/>
                </w:rPr>
                <m:t>β</m:t>
              </m:r>
            </m:e>
            <m:sup>
              <m:r>
                <w:rPr>
                  <w:rFonts w:ascii="Cambria Math" w:hAnsi="Cambria Math"/>
                  <w:sz w:val="32"/>
                  <w:szCs w:val="32"/>
                </w:rPr>
                <m:t>*</m:t>
              </m:r>
            </m:sup>
          </m:sSup>
          <m:r>
            <w:rPr>
              <w:rFonts w:ascii="Cambria Math" w:hAnsi="Cambria Math"/>
              <w:sz w:val="32"/>
              <w:szCs w:val="32"/>
            </w:rPr>
            <m:t>+</m:t>
          </m:r>
          <m:sSubSup>
            <m:sSubSupPr>
              <m:ctrlPr>
                <w:rPr>
                  <w:rFonts w:ascii="Cambria Math" w:hAnsi="Cambria Math"/>
                  <w:i/>
                  <w:sz w:val="32"/>
                  <w:szCs w:val="32"/>
                </w:rPr>
              </m:ctrlPr>
            </m:sSubSupPr>
            <m:e>
              <m:r>
                <w:rPr>
                  <w:rFonts w:ascii="Cambria Math" w:hAnsi="Cambria Math"/>
                  <w:sz w:val="32"/>
                  <w:szCs w:val="32"/>
                </w:rPr>
                <m:t>X</m:t>
              </m:r>
            </m:e>
            <m:sub>
              <m:r>
                <w:rPr>
                  <w:rFonts w:ascii="Cambria Math" w:hAnsi="Cambria Math"/>
                  <w:sz w:val="32"/>
                  <w:szCs w:val="32"/>
                </w:rPr>
                <m:t>ij</m:t>
              </m:r>
            </m:sub>
            <m:sup>
              <m:r>
                <w:rPr>
                  <w:rFonts w:ascii="Cambria Math" w:hAnsi="Cambria Math"/>
                  <w:sz w:val="32"/>
                  <w:szCs w:val="32"/>
                </w:rPr>
                <m:t>'</m:t>
              </m:r>
            </m:sup>
          </m:sSubSup>
          <m:sSup>
            <m:sSupPr>
              <m:ctrlPr>
                <w:rPr>
                  <w:rFonts w:ascii="Cambria Math" w:hAnsi="Cambria Math"/>
                  <w:i/>
                  <w:sz w:val="32"/>
                  <w:szCs w:val="32"/>
                </w:rPr>
              </m:ctrlPr>
            </m:sSupPr>
            <m:e>
              <m:r>
                <w:rPr>
                  <w:rFonts w:ascii="Cambria Math" w:hAnsi="Cambria Math"/>
                  <w:sz w:val="32"/>
                  <w:szCs w:val="32"/>
                </w:rPr>
                <m:t>β</m:t>
              </m:r>
            </m:e>
            <m:sup>
              <m:r>
                <w:rPr>
                  <w:rFonts w:ascii="Cambria Math" w:hAnsi="Cambria Math"/>
                  <w:sz w:val="32"/>
                  <w:szCs w:val="32"/>
                </w:rPr>
                <m:t>*</m:t>
              </m:r>
            </m:sup>
          </m:sSup>
          <m:r>
            <w:rPr>
              <w:rFonts w:ascii="Cambria Math" w:hAnsi="Cambria Math"/>
              <w:sz w:val="32"/>
              <w:szCs w:val="32"/>
            </w:rPr>
            <m:t>+</m:t>
          </m:r>
          <m:sSubSup>
            <m:sSubSupPr>
              <m:ctrlPr>
                <w:rPr>
                  <w:rFonts w:ascii="Cambria Math" w:hAnsi="Cambria Math"/>
                  <w:i/>
                  <w:sz w:val="32"/>
                  <w:szCs w:val="32"/>
                </w:rPr>
              </m:ctrlPr>
            </m:sSubSupPr>
            <m:e>
              <m:r>
                <w:rPr>
                  <w:rFonts w:ascii="Cambria Math" w:hAnsi="Cambria Math"/>
                  <w:sz w:val="32"/>
                  <w:szCs w:val="32"/>
                </w:rPr>
                <m:t>ε</m:t>
              </m:r>
            </m:e>
            <m:sub>
              <m:r>
                <w:rPr>
                  <w:rFonts w:ascii="Cambria Math" w:hAnsi="Cambria Math"/>
                  <w:sz w:val="32"/>
                  <w:szCs w:val="32"/>
                </w:rPr>
                <m:t>ij</m:t>
              </m:r>
            </m:sub>
            <m:sup>
              <m:r>
                <w:rPr>
                  <w:rFonts w:ascii="Cambria Math" w:hAnsi="Cambria Math"/>
                  <w:sz w:val="32"/>
                  <w:szCs w:val="32"/>
                </w:rPr>
                <m:t>*</m:t>
              </m:r>
            </m:sup>
          </m:sSubSup>
        </m:oMath>
      </m:oMathPara>
    </w:p>
    <w:p w14:paraId="01BB6DC9" w14:textId="24A3E197" w:rsidR="00F673AF" w:rsidRDefault="00F673AF" w:rsidP="00F673AF">
      <w:r>
        <w:t>Where</w:t>
      </w:r>
      <w:r w:rsidR="00371305">
        <w:t xml:space="preserve"> all terms are as defined above, plus</w:t>
      </w:r>
      <w:r>
        <w:t>:</w:t>
      </w:r>
    </w:p>
    <w:p w14:paraId="0FC0EA7A" w14:textId="069FAB20" w:rsidR="00F673AF" w:rsidRPr="00A34006" w:rsidRDefault="00F673AF">
      <w:pPr>
        <w:pStyle w:val="ListParagraph"/>
        <w:numPr>
          <w:ilvl w:val="0"/>
          <w:numId w:val="2"/>
        </w:numPr>
      </w:pPr>
      <w:r w:rsidRPr="00A34006">
        <w:t>X</w:t>
      </w:r>
      <w:r w:rsidR="00371305">
        <w:t>’</w:t>
      </w:r>
      <w:r w:rsidR="006125E6">
        <w:rPr>
          <w:vertAlign w:val="subscript"/>
        </w:rPr>
        <w:t>i</w:t>
      </w:r>
      <w:r w:rsidR="00371305">
        <w:rPr>
          <w:vertAlign w:val="subscript"/>
        </w:rPr>
        <w:t>j</w:t>
      </w:r>
      <w:r w:rsidRPr="00A34006">
        <w:t xml:space="preserve"> </w:t>
      </w:r>
      <w:r w:rsidR="006125E6">
        <w:t xml:space="preserve">denotes a vector of covariates measured for each household </w:t>
      </w:r>
      <w:r w:rsidR="00371305">
        <w:rPr>
          <w:i/>
        </w:rPr>
        <w:t xml:space="preserve">i </w:t>
      </w:r>
      <w:r w:rsidR="00371305">
        <w:t xml:space="preserve">in kijiji </w:t>
      </w:r>
      <w:r w:rsidR="00371305">
        <w:rPr>
          <w:i/>
        </w:rPr>
        <w:t>j</w:t>
      </w:r>
    </w:p>
    <w:p w14:paraId="700A8E12" w14:textId="50ADD854" w:rsidR="00422552" w:rsidRDefault="00BA26C3" w:rsidP="006F5AEE">
      <w:r>
        <w:lastRenderedPageBreak/>
        <w:t xml:space="preserve">For each of the </w:t>
      </w:r>
      <w:r w:rsidR="00371305">
        <w:t xml:space="preserve">subgroup analyses </w:t>
      </w:r>
      <w:r>
        <w:t xml:space="preserve">specified in </w:t>
      </w:r>
      <w:r w:rsidR="0043647E">
        <w:t>Table 3</w:t>
      </w:r>
      <w:r w:rsidR="00371305">
        <w:t>, we will add the relevant interaction term to the regression equation specified above.</w:t>
      </w:r>
    </w:p>
    <w:p w14:paraId="42C989A4" w14:textId="42277D83" w:rsidR="006F5AEE" w:rsidRDefault="00902EC6" w:rsidP="006F5AEE">
      <w:r>
        <w:t xml:space="preserve">The </w:t>
      </w:r>
      <w:r w:rsidR="006F5AEE">
        <w:t>Stata commands</w:t>
      </w:r>
      <w:r>
        <w:t xml:space="preserve"> that will be used t</w:t>
      </w:r>
      <w:r w:rsidR="004128D0">
        <w:t>o estimate the stated models are</w:t>
      </w:r>
      <w:r>
        <w:t xml:space="preserve"> as follows: </w:t>
      </w:r>
    </w:p>
    <w:p w14:paraId="45EC7B63" w14:textId="77777777" w:rsidR="006F5AEE" w:rsidRPr="006F5AEE" w:rsidRDefault="006F5AEE" w:rsidP="006F5AEE">
      <w:pPr>
        <w:rPr>
          <w:b/>
        </w:rPr>
      </w:pPr>
      <w:r w:rsidRPr="006F5AEE">
        <w:rPr>
          <w:b/>
        </w:rPr>
        <w:t>Base specification:</w:t>
      </w:r>
    </w:p>
    <w:p w14:paraId="1E0410BD" w14:textId="2A35C315" w:rsidR="006F5AEE" w:rsidRDefault="006F5AEE" w:rsidP="006F5AEE">
      <w:r>
        <w:t xml:space="preserve">reg </w:t>
      </w:r>
      <w:r w:rsidR="00ED72AC">
        <w:t>Sannut</w:t>
      </w:r>
      <w:r w:rsidR="00855521">
        <w:t>_</w:t>
      </w:r>
      <w:r>
        <w:t xml:space="preserve">outcome treatment </w:t>
      </w:r>
      <w:r w:rsidR="00246575">
        <w:t>i.</w:t>
      </w:r>
      <w:r>
        <w:t>ward</w:t>
      </w:r>
      <w:r w:rsidR="00B80750">
        <w:t xml:space="preserve"> [pweight = 1/prob]</w:t>
      </w:r>
      <w:r>
        <w:t xml:space="preserve">, </w:t>
      </w:r>
      <w:r w:rsidR="00246575">
        <w:t>cluster</w:t>
      </w:r>
      <w:r>
        <w:t>(village_id)</w:t>
      </w:r>
    </w:p>
    <w:p w14:paraId="4C4CDBE0" w14:textId="492DBF8A" w:rsidR="006F5AEE" w:rsidRPr="00902EC6" w:rsidRDefault="006F5AEE" w:rsidP="006F5AEE">
      <w:pPr>
        <w:rPr>
          <w:b/>
        </w:rPr>
      </w:pPr>
      <w:r w:rsidRPr="00902EC6">
        <w:rPr>
          <w:b/>
        </w:rPr>
        <w:t>Secondary specification:</w:t>
      </w:r>
    </w:p>
    <w:p w14:paraId="208CF7A5" w14:textId="46E37DFF" w:rsidR="006F5AEE" w:rsidRDefault="006F5AEE" w:rsidP="006F5AEE">
      <w:r>
        <w:t xml:space="preserve">reg </w:t>
      </w:r>
      <w:r w:rsidR="00ED72AC">
        <w:t>Sannut</w:t>
      </w:r>
      <w:r w:rsidR="00855521">
        <w:t>_</w:t>
      </w:r>
      <w:r>
        <w:t>outcome treatment covar</w:t>
      </w:r>
      <w:r>
        <w:rPr>
          <w:vertAlign w:val="subscript"/>
        </w:rPr>
        <w:t>i</w:t>
      </w:r>
      <w:r>
        <w:t xml:space="preserve"> </w:t>
      </w:r>
      <w:r w:rsidR="00246575">
        <w:t>i.</w:t>
      </w:r>
      <w:r>
        <w:t>ward</w:t>
      </w:r>
      <w:r w:rsidR="00B80750">
        <w:t xml:space="preserve"> [pweight = 1/prob]</w:t>
      </w:r>
      <w:r>
        <w:t xml:space="preserve">, </w:t>
      </w:r>
      <w:r w:rsidR="00246575">
        <w:t>cluster</w:t>
      </w:r>
      <w:r>
        <w:t>(village_id)</w:t>
      </w:r>
    </w:p>
    <w:p w14:paraId="7B19EF3D" w14:textId="671B4434" w:rsidR="006F5AEE" w:rsidRDefault="006F5AEE" w:rsidP="006F5AEE">
      <w:pPr>
        <w:rPr>
          <w:b/>
        </w:rPr>
      </w:pPr>
      <w:r w:rsidRPr="006F5AEE">
        <w:rPr>
          <w:b/>
        </w:rPr>
        <w:t>Sub group analysis</w:t>
      </w:r>
      <w:r w:rsidR="00902EC6">
        <w:rPr>
          <w:b/>
        </w:rPr>
        <w:t>:</w:t>
      </w:r>
    </w:p>
    <w:p w14:paraId="5FCD337B" w14:textId="66E8D072" w:rsidR="006F5AEE" w:rsidRPr="004128D0" w:rsidRDefault="006F5AEE" w:rsidP="006F5AEE">
      <w:r>
        <w:t xml:space="preserve">reg </w:t>
      </w:r>
      <w:r w:rsidR="00ED72AC">
        <w:t>Sannut</w:t>
      </w:r>
      <w:r w:rsidR="00855521">
        <w:t>_</w:t>
      </w:r>
      <w:r>
        <w:t xml:space="preserve">outcome </w:t>
      </w:r>
      <w:r w:rsidR="00B80750">
        <w:t xml:space="preserve">treatment </w:t>
      </w:r>
      <w:r>
        <w:t>covar</w:t>
      </w:r>
      <w:r>
        <w:rPr>
          <w:vertAlign w:val="subscript"/>
        </w:rPr>
        <w:t>i</w:t>
      </w:r>
      <w:r>
        <w:t xml:space="preserve"> treatment##</w:t>
      </w:r>
      <w:r w:rsidR="00DD7A54">
        <w:t>c.</w:t>
      </w:r>
      <w:r>
        <w:t xml:space="preserve">groupvar </w:t>
      </w:r>
      <w:r w:rsidR="00FD354F">
        <w:t>i.</w:t>
      </w:r>
      <w:r>
        <w:t>ward</w:t>
      </w:r>
      <w:r w:rsidR="00B80750">
        <w:t xml:space="preserve"> [pweight = 1/prob]</w:t>
      </w:r>
      <w:r>
        <w:t xml:space="preserve">, </w:t>
      </w:r>
      <w:r w:rsidR="00FD354F">
        <w:t>cluster</w:t>
      </w:r>
      <w:r>
        <w:t>(village_id)</w:t>
      </w:r>
    </w:p>
    <w:p w14:paraId="378CA7A9" w14:textId="765681FD" w:rsidR="007F74CA" w:rsidRDefault="00B74BC7" w:rsidP="007F74CA">
      <w:pPr>
        <w:pStyle w:val="Heading2"/>
      </w:pPr>
      <w:bookmarkStart w:id="50" w:name="_Toc468710999"/>
      <w:r>
        <w:t xml:space="preserve">IV.5. </w:t>
      </w:r>
      <w:r w:rsidR="007F74CA">
        <w:t>Presentation of results</w:t>
      </w:r>
      <w:bookmarkEnd w:id="50"/>
    </w:p>
    <w:p w14:paraId="1DA81CE5" w14:textId="22AC3EAD" w:rsidR="007F74CA" w:rsidRDefault="00E324A8" w:rsidP="007F74CA">
      <w:r>
        <w:t xml:space="preserve">Bar graphs showing mean value of each indicator including the 95% confidence interval will be created for both treatment and control group. Regression tables will be included as appendices in the final technical report. </w:t>
      </w:r>
    </w:p>
    <w:p w14:paraId="44ED4AF7" w14:textId="6FC5CC48" w:rsidR="005560D2" w:rsidRDefault="00B74BC7" w:rsidP="005560D2">
      <w:pPr>
        <w:pStyle w:val="Heading2"/>
      </w:pPr>
      <w:bookmarkStart w:id="51" w:name="_Toc468711000"/>
      <w:r>
        <w:t xml:space="preserve">IV.6. </w:t>
      </w:r>
      <w:r w:rsidR="005560D2">
        <w:t>Analysis of process data</w:t>
      </w:r>
      <w:bookmarkEnd w:id="51"/>
      <w:r w:rsidR="005560D2">
        <w:t xml:space="preserve"> </w:t>
      </w:r>
    </w:p>
    <w:p w14:paraId="3D60C39F" w14:textId="2B0E34A1" w:rsidR="005560D2" w:rsidRDefault="005560D2" w:rsidP="005560D2">
      <w:r>
        <w:t>The following data will be collected as part of the process evaluation:</w:t>
      </w:r>
    </w:p>
    <w:p w14:paraId="5B05DE8D" w14:textId="5C34A85E" w:rsidR="005560D2" w:rsidRDefault="00BD3F53" w:rsidP="00FB4FF7">
      <w:pPr>
        <w:pStyle w:val="ListParagraph"/>
        <w:numPr>
          <w:ilvl w:val="0"/>
          <w:numId w:val="23"/>
        </w:numPr>
      </w:pPr>
      <w:r>
        <w:t>Duration of caregiver meetings</w:t>
      </w:r>
    </w:p>
    <w:p w14:paraId="6B2C0433" w14:textId="05795C4A" w:rsidR="00BD3F53" w:rsidRDefault="00BD3F53" w:rsidP="00FB4FF7">
      <w:pPr>
        <w:pStyle w:val="ListParagraph"/>
        <w:numPr>
          <w:ilvl w:val="0"/>
          <w:numId w:val="23"/>
        </w:numPr>
      </w:pPr>
      <w:r>
        <w:t xml:space="preserve">Attendance of caregivers at both </w:t>
      </w:r>
      <w:r w:rsidR="00ED72AC">
        <w:t>Sannut</w:t>
      </w:r>
      <w:r>
        <w:t xml:space="preserve"> meetings</w:t>
      </w:r>
    </w:p>
    <w:p w14:paraId="499541B9" w14:textId="0551D4B0" w:rsidR="00BD3F53" w:rsidRDefault="00412AC2" w:rsidP="00FB4FF7">
      <w:pPr>
        <w:pStyle w:val="ListParagraph"/>
        <w:numPr>
          <w:ilvl w:val="0"/>
          <w:numId w:val="23"/>
        </w:numPr>
      </w:pPr>
      <w:r>
        <w:t xml:space="preserve">Observation of </w:t>
      </w:r>
      <w:r w:rsidR="003743BA">
        <w:t>which</w:t>
      </w:r>
      <w:r>
        <w:t xml:space="preserve"> </w:t>
      </w:r>
      <w:r w:rsidR="00ED72AC">
        <w:t>Sannut</w:t>
      </w:r>
      <w:r>
        <w:t xml:space="preserve"> messages were delivere</w:t>
      </w:r>
      <w:r w:rsidR="003743BA">
        <w:t>d during the caregiver sessions</w:t>
      </w:r>
    </w:p>
    <w:p w14:paraId="07666345" w14:textId="07A641F7" w:rsidR="000E5070" w:rsidRDefault="000E5070" w:rsidP="00FB4FF7">
      <w:pPr>
        <w:pStyle w:val="ListParagraph"/>
        <w:numPr>
          <w:ilvl w:val="0"/>
          <w:numId w:val="23"/>
        </w:numPr>
      </w:pPr>
      <w:r>
        <w:t>Frequency of CHVs</w:t>
      </w:r>
      <w:r w:rsidR="00CB10CA">
        <w:t xml:space="preserve"> visits</w:t>
      </w:r>
      <w:r>
        <w:t xml:space="preserve"> at household level to follow up on </w:t>
      </w:r>
      <w:r w:rsidR="00ED72AC">
        <w:t>Sannut</w:t>
      </w:r>
      <w:r>
        <w:t xml:space="preserve"> messages</w:t>
      </w:r>
    </w:p>
    <w:p w14:paraId="2DCC3B94" w14:textId="32013962" w:rsidR="000E5070" w:rsidRDefault="00CB10CA" w:rsidP="00FB4FF7">
      <w:pPr>
        <w:pStyle w:val="ListParagraph"/>
        <w:numPr>
          <w:ilvl w:val="0"/>
          <w:numId w:val="23"/>
        </w:numPr>
      </w:pPr>
      <w:r>
        <w:t>Recall of what CHVs followed up during HH visit</w:t>
      </w:r>
    </w:p>
    <w:p w14:paraId="1459C07A" w14:textId="2DCAD5C3" w:rsidR="00982FEB" w:rsidRDefault="00982FEB" w:rsidP="00FB4FF7">
      <w:pPr>
        <w:pStyle w:val="ListParagraph"/>
        <w:numPr>
          <w:ilvl w:val="0"/>
          <w:numId w:val="23"/>
        </w:numPr>
      </w:pPr>
      <w:r>
        <w:t>Time between trigger session and caregiver meetings</w:t>
      </w:r>
    </w:p>
    <w:p w14:paraId="2F067E8E" w14:textId="5C38E11E" w:rsidR="005560D2" w:rsidRDefault="00BD3F53" w:rsidP="005560D2">
      <w:r>
        <w:t>The data will be analyzed along the following themes to provide information</w:t>
      </w:r>
      <w:r w:rsidR="00B80750">
        <w:t xml:space="preserve"> on causal links in the Theory of Change:</w:t>
      </w:r>
    </w:p>
    <w:p w14:paraId="695DC71E" w14:textId="6F3163CA" w:rsidR="00BD3F53" w:rsidRDefault="00BD3F53" w:rsidP="00FB4FF7">
      <w:pPr>
        <w:pStyle w:val="ListParagraph"/>
        <w:numPr>
          <w:ilvl w:val="0"/>
          <w:numId w:val="24"/>
        </w:numPr>
      </w:pPr>
      <w:r w:rsidRPr="00BD3F53">
        <w:rPr>
          <w:b/>
        </w:rPr>
        <w:t>Mobilization:</w:t>
      </w:r>
      <w:r>
        <w:t xml:space="preserve"> How strong was the mobilization and were the correct caregivers identified to be part of the caregiver meetings?</w:t>
      </w:r>
    </w:p>
    <w:p w14:paraId="4A554D79" w14:textId="1AAAC450" w:rsidR="00BD3F53" w:rsidRDefault="00BD3F53" w:rsidP="00FB4FF7">
      <w:pPr>
        <w:pStyle w:val="ListParagraph"/>
        <w:numPr>
          <w:ilvl w:val="0"/>
          <w:numId w:val="24"/>
        </w:numPr>
      </w:pPr>
      <w:r w:rsidRPr="00BD3F53">
        <w:rPr>
          <w:b/>
        </w:rPr>
        <w:t>Messages:</w:t>
      </w:r>
      <w:r>
        <w:t xml:space="preserve"> Were all the key </w:t>
      </w:r>
      <w:r w:rsidR="00ED72AC">
        <w:t>Sannut</w:t>
      </w:r>
      <w:r>
        <w:t xml:space="preserve"> messages delivered?</w:t>
      </w:r>
    </w:p>
    <w:p w14:paraId="02DC2F7E" w14:textId="38A31462" w:rsidR="00BD3F53" w:rsidRPr="005560D2" w:rsidRDefault="00BD3F53" w:rsidP="00FB4FF7">
      <w:pPr>
        <w:pStyle w:val="ListParagraph"/>
        <w:numPr>
          <w:ilvl w:val="0"/>
          <w:numId w:val="24"/>
        </w:numPr>
      </w:pPr>
      <w:r>
        <w:rPr>
          <w:b/>
        </w:rPr>
        <w:t>Participation:</w:t>
      </w:r>
      <w:r>
        <w:t xml:space="preserve"> Were the caregivers engaged and did they commit to action as part of behavior change?</w:t>
      </w:r>
    </w:p>
    <w:p w14:paraId="1F924491" w14:textId="123ACC49" w:rsidR="001B31FC" w:rsidRDefault="00B74BC7" w:rsidP="001B31FC">
      <w:pPr>
        <w:pStyle w:val="Heading1"/>
      </w:pPr>
      <w:bookmarkStart w:id="52" w:name="_Toc468711001"/>
      <w:bookmarkStart w:id="53" w:name="_Toc464544534"/>
      <w:bookmarkStart w:id="54" w:name="_Toc464548475"/>
      <w:bookmarkStart w:id="55" w:name="_Toc464548521"/>
      <w:r>
        <w:t xml:space="preserve">V. </w:t>
      </w:r>
      <w:r w:rsidR="001B31FC">
        <w:t>Limitations and Corrections to the analysis</w:t>
      </w:r>
      <w:bookmarkEnd w:id="52"/>
    </w:p>
    <w:p w14:paraId="4EE8100C" w14:textId="74BBD62C" w:rsidR="007F1500" w:rsidRDefault="00B74BC7" w:rsidP="001B31FC">
      <w:pPr>
        <w:pStyle w:val="Heading2"/>
      </w:pPr>
      <w:bookmarkStart w:id="56" w:name="_Toc468711002"/>
      <w:r>
        <w:t xml:space="preserve">V.1. </w:t>
      </w:r>
      <w:r w:rsidR="007F1500">
        <w:t>Partial compliance</w:t>
      </w:r>
      <w:bookmarkEnd w:id="56"/>
    </w:p>
    <w:p w14:paraId="49103ED6" w14:textId="0D4A3C42" w:rsidR="00060FE7" w:rsidRDefault="00060FE7" w:rsidP="007F1500">
      <w:r>
        <w:t>Non-complianc</w:t>
      </w:r>
      <w:r w:rsidR="00013D0B">
        <w:t>e</w:t>
      </w:r>
      <w:r>
        <w:t xml:space="preserve"> can occur </w:t>
      </w:r>
      <w:r w:rsidR="00A7409B">
        <w:t>at two levels</w:t>
      </w:r>
      <w:r>
        <w:t>:</w:t>
      </w:r>
    </w:p>
    <w:p w14:paraId="077B9B18" w14:textId="057D4CBF" w:rsidR="00060FE7" w:rsidRDefault="00A7409B" w:rsidP="00060FE7">
      <w:pPr>
        <w:pStyle w:val="ListParagraph"/>
        <w:numPr>
          <w:ilvl w:val="0"/>
          <w:numId w:val="25"/>
        </w:numPr>
      </w:pPr>
      <w:r>
        <w:t>At kijiji level with i</w:t>
      </w:r>
      <w:r w:rsidR="00060FE7">
        <w:t>ncorrect treatment of control kijijis</w:t>
      </w:r>
      <w:r>
        <w:t xml:space="preserve"> or treatment kijijis not being treated</w:t>
      </w:r>
      <w:r w:rsidR="00542865">
        <w:t xml:space="preserve">. </w:t>
      </w:r>
      <w:r w:rsidR="002F0FC4">
        <w:t xml:space="preserve">We expect minimal occurrence of this. </w:t>
      </w:r>
      <w:r w:rsidR="00160865">
        <w:t xml:space="preserve">Based on preliminary observations </w:t>
      </w:r>
      <w:r w:rsidR="00160865">
        <w:lastRenderedPageBreak/>
        <w:t xml:space="preserve">during the implementation process, </w:t>
      </w:r>
      <w:r w:rsidR="002F0FC4">
        <w:t>this has been observed in less than</w:t>
      </w:r>
      <w:r w:rsidR="00160865">
        <w:t xml:space="preserve"> 5% of the evaluation kijijis</w:t>
      </w:r>
    </w:p>
    <w:p w14:paraId="1129BB47" w14:textId="58736EBC" w:rsidR="00060FE7" w:rsidRDefault="00A7409B" w:rsidP="00060FE7">
      <w:pPr>
        <w:pStyle w:val="ListParagraph"/>
        <w:numPr>
          <w:ilvl w:val="0"/>
          <w:numId w:val="25"/>
        </w:numPr>
      </w:pPr>
      <w:r>
        <w:t>Sampled</w:t>
      </w:r>
      <w:r w:rsidR="00060FE7">
        <w:t xml:space="preserve"> caregivers not attending the Sannut meetings</w:t>
      </w:r>
      <w:r w:rsidR="003017E1">
        <w:t xml:space="preserve">. This has a higher </w:t>
      </w:r>
      <w:r w:rsidR="00BB274C">
        <w:t xml:space="preserve">likelihood </w:t>
      </w:r>
      <w:r w:rsidR="003017E1">
        <w:t xml:space="preserve">of occurring since attendance at meetings as noted during </w:t>
      </w:r>
      <w:r w:rsidR="002F0FC4">
        <w:t xml:space="preserve">process evaluation activities </w:t>
      </w:r>
      <w:r w:rsidR="003017E1">
        <w:t>is at roughly 60</w:t>
      </w:r>
      <w:r w:rsidR="002D214C">
        <w:t xml:space="preserve">%. </w:t>
      </w:r>
    </w:p>
    <w:p w14:paraId="45255DBC" w14:textId="3A742AB0" w:rsidR="00D62B4D" w:rsidRPr="007F1500" w:rsidRDefault="00D62B4D" w:rsidP="00D62B4D">
      <w:r>
        <w:t>If n</w:t>
      </w:r>
      <w:r w:rsidR="001942A3">
        <w:t xml:space="preserve">on-compliance is non-negligible, we will estimate the treatment-on-the-treated effect by using instrumental variable regression, where we will use treatment assignment as an instrument for actual treatment. </w:t>
      </w:r>
    </w:p>
    <w:p w14:paraId="54A09675" w14:textId="1E3C3CD0" w:rsidR="001B31FC" w:rsidRDefault="00B74BC7" w:rsidP="001B31FC">
      <w:pPr>
        <w:pStyle w:val="Heading2"/>
      </w:pPr>
      <w:bookmarkStart w:id="57" w:name="_Toc468711003"/>
      <w:r>
        <w:t xml:space="preserve">V.2. </w:t>
      </w:r>
      <w:r w:rsidR="001B31FC">
        <w:t>Outliers and Missing Values</w:t>
      </w:r>
      <w:bookmarkEnd w:id="57"/>
    </w:p>
    <w:p w14:paraId="467585C4" w14:textId="42B015D9" w:rsidR="0024410E" w:rsidRDefault="0024410E" w:rsidP="001B31FC">
      <w:r>
        <w:t xml:space="preserve">Missing values can take the form of non-response (e.g. uncompleted surveys), partial response (e.g. “Don’t know” responses) or errors in the data. Minor and random missing values can be omitted from the analysis. If missing values are unexpectedly high, we may check the sensitivity of the complete case estimate with bounds analysis. </w:t>
      </w:r>
      <w:r w:rsidR="00E32E1D">
        <w:t xml:space="preserve">However, we expect minimal missing data since the digital survey form includes constraints that require data to be entered before the enumerator can proceed with data collection.  </w:t>
      </w:r>
    </w:p>
    <w:p w14:paraId="4384C2C0" w14:textId="05E00087" w:rsidR="00BA26C3" w:rsidRDefault="00A50948" w:rsidP="00BA26C3">
      <w:pPr>
        <w:pStyle w:val="Heading2"/>
      </w:pPr>
      <w:bookmarkStart w:id="58" w:name="_Toc468711004"/>
      <w:r>
        <w:t>V.3. M</w:t>
      </w:r>
      <w:r w:rsidR="00BA26C3">
        <w:t>ultiple Hypothesis Testing Correction</w:t>
      </w:r>
      <w:bookmarkEnd w:id="53"/>
      <w:bookmarkEnd w:id="54"/>
      <w:bookmarkEnd w:id="55"/>
      <w:bookmarkEnd w:id="58"/>
    </w:p>
    <w:p w14:paraId="7853630E" w14:textId="2F4A694C" w:rsidR="009C5B9D" w:rsidRDefault="00E32E1D" w:rsidP="005B0251">
      <w:r>
        <w:t>In order to reduce the risk of incorrectly rejecting the null hypothesis (Type I error), we will adjust</w:t>
      </w:r>
      <w:r w:rsidR="00D624ED" w:rsidRPr="00D624ED">
        <w:t xml:space="preserve"> standard errors using the family-wise error rate</w:t>
      </w:r>
      <w:r>
        <w:t xml:space="preserve">. </w:t>
      </w:r>
      <w:r w:rsidR="00E13FC6">
        <w:t xml:space="preserve"> This adjustment treats hypothesis tests of similar outcomes a</w:t>
      </w:r>
      <w:r w:rsidR="005B0251">
        <w:t>s</w:t>
      </w:r>
      <w:r w:rsidR="00E13FC6">
        <w:t xml:space="preserve"> correlated rather than independent.</w:t>
      </w:r>
      <w:r w:rsidR="00300720">
        <w:rPr>
          <w:rStyle w:val="FootnoteReference"/>
        </w:rPr>
        <w:footnoteReference w:id="19"/>
      </w:r>
      <w:r w:rsidR="00EC0857">
        <w:t xml:space="preserve"> </w:t>
      </w:r>
    </w:p>
    <w:p w14:paraId="6D1E72D5" w14:textId="4F46AF57" w:rsidR="00BA26C3" w:rsidRDefault="00B74BC7" w:rsidP="00BA26C3">
      <w:pPr>
        <w:pStyle w:val="Heading2"/>
      </w:pPr>
      <w:bookmarkStart w:id="59" w:name="_Toc464544535"/>
      <w:bookmarkStart w:id="60" w:name="_Toc464548476"/>
      <w:bookmarkStart w:id="61" w:name="_Toc464548522"/>
      <w:bookmarkStart w:id="62" w:name="_Toc468711005"/>
      <w:r>
        <w:t xml:space="preserve">V.4. </w:t>
      </w:r>
      <w:r w:rsidR="00BA26C3">
        <w:t>Additional Hypothesis Testing</w:t>
      </w:r>
      <w:bookmarkEnd w:id="59"/>
      <w:bookmarkEnd w:id="60"/>
      <w:bookmarkEnd w:id="61"/>
      <w:bookmarkEnd w:id="62"/>
    </w:p>
    <w:p w14:paraId="0AA78C24" w14:textId="631DECBC" w:rsidR="000E69E4" w:rsidRDefault="00BA26C3" w:rsidP="00416E54">
      <w:r>
        <w:t>Additional analyses may be conducted following the conclusion of data collection if additional questions of interest arise. Any analyses that are not specified in this pre-analysis plan will be indicated and justified as such.</w:t>
      </w:r>
      <w:r w:rsidR="00C55325" w:rsidRPr="00416E54">
        <w:t xml:space="preserve"> </w:t>
      </w:r>
    </w:p>
    <w:p w14:paraId="0E0FD58C" w14:textId="77777777" w:rsidR="000E69E4" w:rsidRDefault="000E69E4">
      <w:pPr>
        <w:spacing w:after="0"/>
      </w:pPr>
      <w:r>
        <w:br w:type="page"/>
      </w:r>
    </w:p>
    <w:p w14:paraId="1C361DB2" w14:textId="3205BDD3" w:rsidR="00416E54" w:rsidRDefault="000E69E4" w:rsidP="000E69E4">
      <w:pPr>
        <w:pStyle w:val="Heading1"/>
      </w:pPr>
      <w:bookmarkStart w:id="63" w:name="_Toc468711006"/>
      <w:r>
        <w:lastRenderedPageBreak/>
        <w:t>Appendix I</w:t>
      </w:r>
      <w:r w:rsidR="00004D6D">
        <w:t>: Indicators and corresponding Survey Questions</w:t>
      </w:r>
      <w:bookmarkEnd w:id="63"/>
    </w:p>
    <w:p w14:paraId="09434195" w14:textId="5F7DDBA6" w:rsidR="000E69E4" w:rsidRDefault="000E69E4" w:rsidP="000E69E4">
      <w:r>
        <w:t xml:space="preserve">The following table lists the questions that will be used to construct the various indicators of interest for </w:t>
      </w:r>
      <w:r w:rsidR="00ED72AC">
        <w:t>Sannut</w:t>
      </w:r>
      <w:r w:rsidR="0035699F">
        <w:t xml:space="preserve">. The indicators will be constructed as described in Table 1. </w:t>
      </w:r>
    </w:p>
    <w:tbl>
      <w:tblPr>
        <w:tblStyle w:val="GridTable2-Accent1"/>
        <w:tblW w:w="0" w:type="auto"/>
        <w:tblLook w:val="04A0" w:firstRow="1" w:lastRow="0" w:firstColumn="1" w:lastColumn="0" w:noHBand="0" w:noVBand="1"/>
      </w:tblPr>
      <w:tblGrid>
        <w:gridCol w:w="2454"/>
        <w:gridCol w:w="6906"/>
      </w:tblGrid>
      <w:tr w:rsidR="000E69E4" w14:paraId="6B74304D" w14:textId="77777777" w:rsidTr="0003579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50" w:type="dxa"/>
          </w:tcPr>
          <w:p w14:paraId="22747870" w14:textId="26A7BF0E" w:rsidR="000E69E4" w:rsidRDefault="0003579E" w:rsidP="000E69E4">
            <w:r>
              <w:t>Indicator</w:t>
            </w:r>
          </w:p>
        </w:tc>
        <w:tc>
          <w:tcPr>
            <w:tcW w:w="10151" w:type="dxa"/>
          </w:tcPr>
          <w:p w14:paraId="693D3056" w14:textId="2C5A6D78" w:rsidR="0003579E" w:rsidRDefault="0003579E" w:rsidP="000E69E4">
            <w:pPr>
              <w:cnfStyle w:val="100000000000" w:firstRow="1" w:lastRow="0" w:firstColumn="0" w:lastColumn="0" w:oddVBand="0" w:evenVBand="0" w:oddHBand="0" w:evenHBand="0" w:firstRowFirstColumn="0" w:firstRowLastColumn="0" w:lastRowFirstColumn="0" w:lastRowLastColumn="0"/>
            </w:pPr>
            <w:r>
              <w:t>Survey Questions</w:t>
            </w:r>
          </w:p>
        </w:tc>
      </w:tr>
      <w:tr w:rsidR="0003579E" w14:paraId="4B438F10" w14:textId="77777777" w:rsidTr="000357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50" w:type="dxa"/>
          </w:tcPr>
          <w:p w14:paraId="1A05E630" w14:textId="6E111696" w:rsidR="0003579E" w:rsidRDefault="0003579E" w:rsidP="000E69E4">
            <w:r>
              <w:t>Latrine Use</w:t>
            </w:r>
          </w:p>
        </w:tc>
        <w:tc>
          <w:tcPr>
            <w:tcW w:w="10151" w:type="dxa"/>
          </w:tcPr>
          <w:p w14:paraId="6F5C8412" w14:textId="4B57CE3F" w:rsidR="0003579E" w:rsidRDefault="0035699F" w:rsidP="00FB4FF7">
            <w:pPr>
              <w:pStyle w:val="ListParagraph"/>
              <w:numPr>
                <w:ilvl w:val="0"/>
                <w:numId w:val="11"/>
              </w:numPr>
              <w:cnfStyle w:val="000000100000" w:firstRow="0" w:lastRow="0" w:firstColumn="0" w:lastColumn="0" w:oddVBand="0" w:evenVBand="0" w:oddHBand="1" w:evenHBand="0" w:firstRowFirstColumn="0" w:firstRowLastColumn="0" w:lastRowFirstColumn="0" w:lastRowLastColumn="0"/>
            </w:pPr>
            <w:r>
              <w:t>The last time you defecated, did you use the latrine?</w:t>
            </w:r>
          </w:p>
        </w:tc>
      </w:tr>
      <w:tr w:rsidR="0003579E" w14:paraId="7B2353EB" w14:textId="77777777" w:rsidTr="0003579E">
        <w:tc>
          <w:tcPr>
            <w:cnfStyle w:val="001000000000" w:firstRow="0" w:lastRow="0" w:firstColumn="1" w:lastColumn="0" w:oddVBand="0" w:evenVBand="0" w:oddHBand="0" w:evenHBand="0" w:firstRowFirstColumn="0" w:firstRowLastColumn="0" w:lastRowFirstColumn="0" w:lastRowLastColumn="0"/>
            <w:tcW w:w="3150" w:type="dxa"/>
          </w:tcPr>
          <w:p w14:paraId="34E4CC9C" w14:textId="2747A1B6" w:rsidR="0003579E" w:rsidRDefault="0003579E" w:rsidP="000E69E4">
            <w:r>
              <w:t>Latrine Structure and Maintenance</w:t>
            </w:r>
          </w:p>
        </w:tc>
        <w:tc>
          <w:tcPr>
            <w:tcW w:w="10151" w:type="dxa"/>
          </w:tcPr>
          <w:p w14:paraId="5794C621" w14:textId="77777777" w:rsidR="0003579E" w:rsidRDefault="0035699F" w:rsidP="0035699F">
            <w:pPr>
              <w:cnfStyle w:val="000000000000" w:firstRow="0" w:lastRow="0" w:firstColumn="0" w:lastColumn="0" w:oddVBand="0" w:evenVBand="0" w:oddHBand="0" w:evenHBand="0" w:firstRowFirstColumn="0" w:firstRowLastColumn="0" w:lastRowFirstColumn="0" w:lastRowLastColumn="0"/>
            </w:pPr>
            <w:r>
              <w:t>Latrine observations</w:t>
            </w:r>
          </w:p>
          <w:p w14:paraId="3B423B0A" w14:textId="56C5AF3B" w:rsidR="0035699F" w:rsidRDefault="0035699F" w:rsidP="00FB4FF7">
            <w:pPr>
              <w:pStyle w:val="ListParagraph"/>
              <w:numPr>
                <w:ilvl w:val="0"/>
                <w:numId w:val="12"/>
              </w:numPr>
              <w:cnfStyle w:val="000000000000" w:firstRow="0" w:lastRow="0" w:firstColumn="0" w:lastColumn="0" w:oddVBand="0" w:evenVBand="0" w:oddHBand="0" w:evenHBand="0" w:firstRowFirstColumn="0" w:firstRowLastColumn="0" w:lastRowFirstColumn="0" w:lastRowLastColumn="0"/>
            </w:pPr>
            <w:r>
              <w:t>Is there a hole for the cover?</w:t>
            </w:r>
          </w:p>
          <w:p w14:paraId="1F8ACBD6" w14:textId="77777777" w:rsidR="0035699F" w:rsidRDefault="0035699F" w:rsidP="00FB4FF7">
            <w:pPr>
              <w:pStyle w:val="ListParagraph"/>
              <w:numPr>
                <w:ilvl w:val="0"/>
                <w:numId w:val="12"/>
              </w:numPr>
              <w:cnfStyle w:val="000000000000" w:firstRow="0" w:lastRow="0" w:firstColumn="0" w:lastColumn="0" w:oddVBand="0" w:evenVBand="0" w:oddHBand="0" w:evenHBand="0" w:firstRowFirstColumn="0" w:firstRowLastColumn="0" w:lastRowFirstColumn="0" w:lastRowLastColumn="0"/>
            </w:pPr>
            <w:r>
              <w:t>Is the slab smooth and easy to clean?</w:t>
            </w:r>
          </w:p>
          <w:p w14:paraId="61EDAA2A" w14:textId="77777777" w:rsidR="0035699F" w:rsidRDefault="0035699F" w:rsidP="00FB4FF7">
            <w:pPr>
              <w:pStyle w:val="ListParagraph"/>
              <w:numPr>
                <w:ilvl w:val="0"/>
                <w:numId w:val="12"/>
              </w:numPr>
              <w:cnfStyle w:val="000000000000" w:firstRow="0" w:lastRow="0" w:firstColumn="0" w:lastColumn="0" w:oddVBand="0" w:evenVBand="0" w:oddHBand="0" w:evenHBand="0" w:firstRowFirstColumn="0" w:firstRowLastColumn="0" w:lastRowFirstColumn="0" w:lastRowLastColumn="0"/>
            </w:pPr>
            <w:r>
              <w:t>Does the latrine have a structure that ensures privacy?</w:t>
            </w:r>
          </w:p>
          <w:p w14:paraId="6E9904EC" w14:textId="77777777" w:rsidR="000125F8" w:rsidRDefault="000125F8" w:rsidP="00FB4FF7">
            <w:pPr>
              <w:pStyle w:val="ListParagraph"/>
              <w:numPr>
                <w:ilvl w:val="0"/>
                <w:numId w:val="12"/>
              </w:numPr>
              <w:cnfStyle w:val="000000000000" w:firstRow="0" w:lastRow="0" w:firstColumn="0" w:lastColumn="0" w:oddVBand="0" w:evenVBand="0" w:oddHBand="0" w:evenHBand="0" w:firstRowFirstColumn="0" w:firstRowLastColumn="0" w:lastRowFirstColumn="0" w:lastRowLastColumn="0"/>
            </w:pPr>
            <w:r>
              <w:t>Does the latrine have a roof?</w:t>
            </w:r>
          </w:p>
          <w:p w14:paraId="3AE831A6" w14:textId="77777777" w:rsidR="000125F8" w:rsidRDefault="000125F8" w:rsidP="00FB4FF7">
            <w:pPr>
              <w:pStyle w:val="ListParagraph"/>
              <w:numPr>
                <w:ilvl w:val="0"/>
                <w:numId w:val="12"/>
              </w:numPr>
              <w:cnfStyle w:val="000000000000" w:firstRow="0" w:lastRow="0" w:firstColumn="0" w:lastColumn="0" w:oddVBand="0" w:evenVBand="0" w:oddHBand="0" w:evenHBand="0" w:firstRowFirstColumn="0" w:firstRowLastColumn="0" w:lastRowFirstColumn="0" w:lastRowLastColumn="0"/>
            </w:pPr>
            <w:r>
              <w:t>Is the latrine structure safe (i.e. does not appear that it would collapse)?</w:t>
            </w:r>
          </w:p>
          <w:p w14:paraId="5F5F06B0" w14:textId="77777777" w:rsidR="000125F8" w:rsidRDefault="000125F8" w:rsidP="00FB4FF7">
            <w:pPr>
              <w:pStyle w:val="ListParagraph"/>
              <w:numPr>
                <w:ilvl w:val="0"/>
                <w:numId w:val="12"/>
              </w:numPr>
              <w:cnfStyle w:val="000000000000" w:firstRow="0" w:lastRow="0" w:firstColumn="0" w:lastColumn="0" w:oddVBand="0" w:evenVBand="0" w:oddHBand="0" w:evenHBand="0" w:firstRowFirstColumn="0" w:firstRowLastColumn="0" w:lastRowFirstColumn="0" w:lastRowLastColumn="0"/>
            </w:pPr>
            <w:r>
              <w:t>Is there a well-used footpath towards the latrine?</w:t>
            </w:r>
          </w:p>
          <w:p w14:paraId="67C2D52E" w14:textId="77777777" w:rsidR="000125F8" w:rsidRDefault="000125F8" w:rsidP="00FB4FF7">
            <w:pPr>
              <w:pStyle w:val="ListParagraph"/>
              <w:numPr>
                <w:ilvl w:val="0"/>
                <w:numId w:val="12"/>
              </w:numPr>
              <w:cnfStyle w:val="000000000000" w:firstRow="0" w:lastRow="0" w:firstColumn="0" w:lastColumn="0" w:oddVBand="0" w:evenVBand="0" w:oddHBand="0" w:evenHBand="0" w:firstRowFirstColumn="0" w:firstRowLastColumn="0" w:lastRowFirstColumn="0" w:lastRowLastColumn="0"/>
            </w:pPr>
            <w:r>
              <w:t>Are human feces visible on the latrine floor or slab?</w:t>
            </w:r>
          </w:p>
          <w:p w14:paraId="488A426E" w14:textId="68ECBBCE" w:rsidR="000125F8" w:rsidRDefault="000125F8" w:rsidP="00FB4FF7">
            <w:pPr>
              <w:pStyle w:val="ListParagraph"/>
              <w:numPr>
                <w:ilvl w:val="0"/>
                <w:numId w:val="12"/>
              </w:numPr>
              <w:cnfStyle w:val="000000000000" w:firstRow="0" w:lastRow="0" w:firstColumn="0" w:lastColumn="0" w:oddVBand="0" w:evenVBand="0" w:oddHBand="0" w:evenHBand="0" w:firstRowFirstColumn="0" w:firstRowLastColumn="0" w:lastRowFirstColumn="0" w:lastRowLastColumn="0"/>
            </w:pPr>
            <w:r>
              <w:t>Are there flies in or near the latrine?</w:t>
            </w:r>
          </w:p>
        </w:tc>
      </w:tr>
      <w:tr w:rsidR="0003579E" w14:paraId="7C9476BF" w14:textId="77777777" w:rsidTr="000357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50" w:type="dxa"/>
          </w:tcPr>
          <w:p w14:paraId="52BB2798" w14:textId="3E7DC191" w:rsidR="0003579E" w:rsidRDefault="0003579E" w:rsidP="000E69E4">
            <w:r>
              <w:t>Courtyard cleanliness</w:t>
            </w:r>
          </w:p>
        </w:tc>
        <w:tc>
          <w:tcPr>
            <w:tcW w:w="10151" w:type="dxa"/>
          </w:tcPr>
          <w:p w14:paraId="4164E4A5" w14:textId="77777777" w:rsidR="0003579E" w:rsidRDefault="000125F8" w:rsidP="000E69E4">
            <w:pPr>
              <w:cnfStyle w:val="000000100000" w:firstRow="0" w:lastRow="0" w:firstColumn="0" w:lastColumn="0" w:oddVBand="0" w:evenVBand="0" w:oddHBand="1" w:evenHBand="0" w:firstRowFirstColumn="0" w:firstRowLastColumn="0" w:lastRowFirstColumn="0" w:lastRowLastColumn="0"/>
            </w:pPr>
            <w:r>
              <w:t>Courtyard observations:</w:t>
            </w:r>
          </w:p>
          <w:p w14:paraId="74CEE992" w14:textId="77777777" w:rsidR="000125F8" w:rsidRDefault="000125F8" w:rsidP="00FB4FF7">
            <w:pPr>
              <w:pStyle w:val="ListParagraph"/>
              <w:numPr>
                <w:ilvl w:val="0"/>
                <w:numId w:val="13"/>
              </w:numPr>
              <w:cnfStyle w:val="000000100000" w:firstRow="0" w:lastRow="0" w:firstColumn="0" w:lastColumn="0" w:oddVBand="0" w:evenVBand="0" w:oddHBand="1" w:evenHBand="0" w:firstRowFirstColumn="0" w:firstRowLastColumn="0" w:lastRowFirstColumn="0" w:lastRowLastColumn="0"/>
            </w:pPr>
            <w:r>
              <w:t>Are human feces visible in the courtyard?</w:t>
            </w:r>
          </w:p>
          <w:p w14:paraId="1FAFE334" w14:textId="77777777" w:rsidR="000125F8" w:rsidRDefault="000125F8" w:rsidP="00FB4FF7">
            <w:pPr>
              <w:pStyle w:val="ListParagraph"/>
              <w:numPr>
                <w:ilvl w:val="0"/>
                <w:numId w:val="13"/>
              </w:numPr>
              <w:cnfStyle w:val="000000100000" w:firstRow="0" w:lastRow="0" w:firstColumn="0" w:lastColumn="0" w:oddVBand="0" w:evenVBand="0" w:oddHBand="1" w:evenHBand="0" w:firstRowFirstColumn="0" w:firstRowLastColumn="0" w:lastRowFirstColumn="0" w:lastRowLastColumn="0"/>
            </w:pPr>
            <w:r>
              <w:t>Are animal/poultry feces visible in the courtyard?</w:t>
            </w:r>
          </w:p>
          <w:p w14:paraId="3100012D" w14:textId="77777777" w:rsidR="000125F8" w:rsidRDefault="000125F8" w:rsidP="00FB4FF7">
            <w:pPr>
              <w:pStyle w:val="ListParagraph"/>
              <w:numPr>
                <w:ilvl w:val="0"/>
                <w:numId w:val="13"/>
              </w:numPr>
              <w:cnfStyle w:val="000000100000" w:firstRow="0" w:lastRow="0" w:firstColumn="0" w:lastColumn="0" w:oddVBand="0" w:evenVBand="0" w:oddHBand="1" w:evenHBand="0" w:firstRowFirstColumn="0" w:firstRowLastColumn="0" w:lastRowFirstColumn="0" w:lastRowLastColumn="0"/>
            </w:pPr>
            <w:r>
              <w:t>Is there trash that has attracted flies in the courtyard?</w:t>
            </w:r>
          </w:p>
          <w:p w14:paraId="426FA7EE" w14:textId="77777777" w:rsidR="000125F8" w:rsidRDefault="000125F8" w:rsidP="00FB4FF7">
            <w:pPr>
              <w:pStyle w:val="ListParagraph"/>
              <w:numPr>
                <w:ilvl w:val="0"/>
                <w:numId w:val="13"/>
              </w:numPr>
              <w:cnfStyle w:val="000000100000" w:firstRow="0" w:lastRow="0" w:firstColumn="0" w:lastColumn="0" w:oddVBand="0" w:evenVBand="0" w:oddHBand="1" w:evenHBand="0" w:firstRowFirstColumn="0" w:firstRowLastColumn="0" w:lastRowFirstColumn="0" w:lastRowLastColumn="0"/>
            </w:pPr>
            <w:r>
              <w:t>Is there stagnant water present in the courtyard?</w:t>
            </w:r>
          </w:p>
          <w:p w14:paraId="58AF035A" w14:textId="77777777" w:rsidR="000125F8" w:rsidRDefault="000125F8" w:rsidP="00FB4FF7">
            <w:pPr>
              <w:pStyle w:val="ListParagraph"/>
              <w:numPr>
                <w:ilvl w:val="0"/>
                <w:numId w:val="13"/>
              </w:numPr>
              <w:cnfStyle w:val="000000100000" w:firstRow="0" w:lastRow="0" w:firstColumn="0" w:lastColumn="0" w:oddVBand="0" w:evenVBand="0" w:oddHBand="1" w:evenHBand="0" w:firstRowFirstColumn="0" w:firstRowLastColumn="0" w:lastRowFirstColumn="0" w:lastRowLastColumn="0"/>
            </w:pPr>
            <w:r>
              <w:t>Are animals present in the courtyard? (Which ones?)</w:t>
            </w:r>
          </w:p>
          <w:p w14:paraId="6964C7AC" w14:textId="77777777" w:rsidR="00316842" w:rsidRDefault="00316842" w:rsidP="00FB4FF7">
            <w:pPr>
              <w:pStyle w:val="ListParagraph"/>
              <w:numPr>
                <w:ilvl w:val="0"/>
                <w:numId w:val="13"/>
              </w:numPr>
              <w:cnfStyle w:val="000000100000" w:firstRow="0" w:lastRow="0" w:firstColumn="0" w:lastColumn="0" w:oddVBand="0" w:evenVBand="0" w:oddHBand="1" w:evenHBand="0" w:firstRowFirstColumn="0" w:firstRowLastColumn="0" w:lastRowFirstColumn="0" w:lastRowLastColumn="0"/>
            </w:pPr>
            <w:r>
              <w:t>Is there a specific surface for the child to play on?</w:t>
            </w:r>
          </w:p>
          <w:p w14:paraId="223ADD61" w14:textId="77777777" w:rsidR="00316842" w:rsidRDefault="00316842" w:rsidP="00FB4FF7">
            <w:pPr>
              <w:pStyle w:val="ListParagraph"/>
              <w:numPr>
                <w:ilvl w:val="0"/>
                <w:numId w:val="13"/>
              </w:numPr>
              <w:cnfStyle w:val="000000100000" w:firstRow="0" w:lastRow="0" w:firstColumn="0" w:lastColumn="0" w:oddVBand="0" w:evenVBand="0" w:oddHBand="1" w:evenHBand="0" w:firstRowFirstColumn="0" w:firstRowLastColumn="0" w:lastRowFirstColumn="0" w:lastRowLastColumn="0"/>
            </w:pPr>
            <w:r>
              <w:t>Is the surface clean?</w:t>
            </w:r>
          </w:p>
          <w:p w14:paraId="70EAD905" w14:textId="46DE19FD" w:rsidR="00316842" w:rsidRDefault="00316842" w:rsidP="00FB4FF7">
            <w:pPr>
              <w:pStyle w:val="ListParagraph"/>
              <w:numPr>
                <w:ilvl w:val="0"/>
                <w:numId w:val="13"/>
              </w:numPr>
              <w:cnfStyle w:val="000000100000" w:firstRow="0" w:lastRow="0" w:firstColumn="0" w:lastColumn="0" w:oddVBand="0" w:evenVBand="0" w:oddHBand="1" w:evenHBand="0" w:firstRowFirstColumn="0" w:firstRowLastColumn="0" w:lastRowFirstColumn="0" w:lastRowLastColumn="0"/>
            </w:pPr>
            <w:r>
              <w:t>Is the general play area clean?</w:t>
            </w:r>
          </w:p>
        </w:tc>
      </w:tr>
      <w:tr w:rsidR="0003579E" w14:paraId="7B478466" w14:textId="77777777" w:rsidTr="0003579E">
        <w:tc>
          <w:tcPr>
            <w:cnfStyle w:val="001000000000" w:firstRow="0" w:lastRow="0" w:firstColumn="1" w:lastColumn="0" w:oddVBand="0" w:evenVBand="0" w:oddHBand="0" w:evenHBand="0" w:firstRowFirstColumn="0" w:firstRowLastColumn="0" w:lastRowFirstColumn="0" w:lastRowLastColumn="0"/>
            <w:tcW w:w="3150" w:type="dxa"/>
          </w:tcPr>
          <w:p w14:paraId="30E881D8" w14:textId="03F5C031" w:rsidR="0003579E" w:rsidRDefault="0003579E" w:rsidP="000E69E4">
            <w:r>
              <w:t>Self-reported Disposal of Child Feces</w:t>
            </w:r>
          </w:p>
        </w:tc>
        <w:tc>
          <w:tcPr>
            <w:tcW w:w="10151" w:type="dxa"/>
          </w:tcPr>
          <w:p w14:paraId="0F9D3410" w14:textId="77777777" w:rsidR="0003579E" w:rsidRDefault="000F01C0" w:rsidP="00FB4FF7">
            <w:pPr>
              <w:pStyle w:val="ListParagraph"/>
              <w:numPr>
                <w:ilvl w:val="0"/>
                <w:numId w:val="14"/>
              </w:numPr>
              <w:cnfStyle w:val="000000000000" w:firstRow="0" w:lastRow="0" w:firstColumn="0" w:lastColumn="0" w:oddVBand="0" w:evenVBand="0" w:oddHBand="0" w:evenHBand="0" w:firstRowFirstColumn="0" w:firstRowLastColumn="0" w:lastRowFirstColumn="0" w:lastRowLastColumn="0"/>
            </w:pPr>
            <w:r>
              <w:t>What kind of diapers/nappies do you regularly use for the youngest child?</w:t>
            </w:r>
          </w:p>
          <w:p w14:paraId="65C5CB29" w14:textId="77777777" w:rsidR="000F01C0" w:rsidRDefault="000F01C0" w:rsidP="00FB4FF7">
            <w:pPr>
              <w:pStyle w:val="ListParagraph"/>
              <w:numPr>
                <w:ilvl w:val="0"/>
                <w:numId w:val="14"/>
              </w:numPr>
              <w:cnfStyle w:val="000000000000" w:firstRow="0" w:lastRow="0" w:firstColumn="0" w:lastColumn="0" w:oddVBand="0" w:evenVBand="0" w:oddHBand="0" w:evenHBand="0" w:firstRowFirstColumn="0" w:firstRowLastColumn="0" w:lastRowFirstColumn="0" w:lastRowLastColumn="0"/>
            </w:pPr>
            <w:r>
              <w:t>If disposable diapers, the last time the youngest child passed stools, what was done to dispose of diapers and stools?</w:t>
            </w:r>
          </w:p>
          <w:p w14:paraId="7FECDE41" w14:textId="77777777" w:rsidR="000F01C0" w:rsidRDefault="000F01C0" w:rsidP="00FB4FF7">
            <w:pPr>
              <w:pStyle w:val="ListParagraph"/>
              <w:numPr>
                <w:ilvl w:val="0"/>
                <w:numId w:val="14"/>
              </w:numPr>
              <w:cnfStyle w:val="000000000000" w:firstRow="0" w:lastRow="0" w:firstColumn="0" w:lastColumn="0" w:oddVBand="0" w:evenVBand="0" w:oddHBand="0" w:evenHBand="0" w:firstRowFirstColumn="0" w:firstRowLastColumn="0" w:lastRowFirstColumn="0" w:lastRowLastColumn="0"/>
            </w:pPr>
            <w:r>
              <w:t>If reusable nappy, the last time the youngest child passed stools, what was done to dispose of stools?</w:t>
            </w:r>
          </w:p>
          <w:p w14:paraId="5449693C" w14:textId="77777777" w:rsidR="000F01C0" w:rsidRDefault="000F01C0" w:rsidP="00FB4FF7">
            <w:pPr>
              <w:pStyle w:val="ListParagraph"/>
              <w:numPr>
                <w:ilvl w:val="0"/>
                <w:numId w:val="14"/>
              </w:numPr>
              <w:cnfStyle w:val="000000000000" w:firstRow="0" w:lastRow="0" w:firstColumn="0" w:lastColumn="0" w:oddVBand="0" w:evenVBand="0" w:oddHBand="0" w:evenHBand="0" w:firstRowFirstColumn="0" w:firstRowLastColumn="0" w:lastRowFirstColumn="0" w:lastRowLastColumn="0"/>
            </w:pPr>
            <w:r>
              <w:t xml:space="preserve">If reusable nappy, the last time the youngest child passed stools, what was done to dispose of </w:t>
            </w:r>
            <w:r w:rsidR="00AB1791">
              <w:t>the waste water?</w:t>
            </w:r>
          </w:p>
          <w:p w14:paraId="62CA05A5" w14:textId="334A926E" w:rsidR="00AB1791" w:rsidRDefault="00AB1791" w:rsidP="00FB4FF7">
            <w:pPr>
              <w:pStyle w:val="ListParagraph"/>
              <w:numPr>
                <w:ilvl w:val="0"/>
                <w:numId w:val="14"/>
              </w:numPr>
              <w:cnfStyle w:val="000000000000" w:firstRow="0" w:lastRow="0" w:firstColumn="0" w:lastColumn="0" w:oddVBand="0" w:evenVBand="0" w:oddHBand="0" w:evenHBand="0" w:firstRowFirstColumn="0" w:firstRowLastColumn="0" w:lastRowFirstColumn="0" w:lastRowLastColumn="0"/>
            </w:pPr>
            <w:r>
              <w:t>If the child does not use diapers/nappies, the last time the youngest child passed stools, what was done to dispose of stools?</w:t>
            </w:r>
          </w:p>
        </w:tc>
      </w:tr>
      <w:tr w:rsidR="0003579E" w14:paraId="08843E73" w14:textId="77777777" w:rsidTr="000357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50" w:type="dxa"/>
          </w:tcPr>
          <w:p w14:paraId="671FD73A" w14:textId="31AE0AE9" w:rsidR="0003579E" w:rsidRDefault="0003579E" w:rsidP="000E69E4">
            <w:r>
              <w:t>Proper Breastfeeding Practice</w:t>
            </w:r>
          </w:p>
        </w:tc>
        <w:tc>
          <w:tcPr>
            <w:tcW w:w="10151" w:type="dxa"/>
          </w:tcPr>
          <w:p w14:paraId="50FA869A" w14:textId="77777777" w:rsidR="0003579E" w:rsidRDefault="00536B87" w:rsidP="000E69E4">
            <w:pPr>
              <w:cnfStyle w:val="000000100000" w:firstRow="0" w:lastRow="0" w:firstColumn="0" w:lastColumn="0" w:oddVBand="0" w:evenVBand="0" w:oddHBand="1" w:evenHBand="0" w:firstRowFirstColumn="0" w:firstRowLastColumn="0" w:lastRowFirstColumn="0" w:lastRowLastColumn="0"/>
            </w:pPr>
            <w:r>
              <w:t>For children below 6 months:</w:t>
            </w:r>
          </w:p>
          <w:p w14:paraId="37D34CA6" w14:textId="77777777" w:rsidR="00536B87" w:rsidRDefault="00E618B6" w:rsidP="00FB4FF7">
            <w:pPr>
              <w:pStyle w:val="ListParagraph"/>
              <w:numPr>
                <w:ilvl w:val="0"/>
                <w:numId w:val="15"/>
              </w:numPr>
              <w:cnfStyle w:val="000000100000" w:firstRow="0" w:lastRow="0" w:firstColumn="0" w:lastColumn="0" w:oddVBand="0" w:evenVBand="0" w:oddHBand="1" w:evenHBand="0" w:firstRowFirstColumn="0" w:firstRowLastColumn="0" w:lastRowFirstColumn="0" w:lastRowLastColumn="0"/>
            </w:pPr>
            <w:r>
              <w:t>Is the child currently being breastfeed?</w:t>
            </w:r>
          </w:p>
          <w:p w14:paraId="44B76FC5" w14:textId="26626B0E" w:rsidR="00E618B6" w:rsidRDefault="00E618B6" w:rsidP="00FB4FF7">
            <w:pPr>
              <w:pStyle w:val="ListParagraph"/>
              <w:numPr>
                <w:ilvl w:val="0"/>
                <w:numId w:val="15"/>
              </w:numPr>
              <w:cnfStyle w:val="000000100000" w:firstRow="0" w:lastRow="0" w:firstColumn="0" w:lastColumn="0" w:oddVBand="0" w:evenVBand="0" w:oddHBand="1" w:evenHBand="0" w:firstRowFirstColumn="0" w:firstRowLastColumn="0" w:lastRowFirstColumn="0" w:lastRowLastColumn="0"/>
            </w:pPr>
            <w:r>
              <w:lastRenderedPageBreak/>
              <w:t>Yesterday, was the child breastfed whenever (s)he wanted or on a fixed schedule?</w:t>
            </w:r>
          </w:p>
          <w:p w14:paraId="4A2EF848" w14:textId="77777777" w:rsidR="00E618B6" w:rsidRDefault="00E618B6" w:rsidP="00FB4FF7">
            <w:pPr>
              <w:pStyle w:val="ListParagraph"/>
              <w:numPr>
                <w:ilvl w:val="0"/>
                <w:numId w:val="15"/>
              </w:numPr>
              <w:cnfStyle w:val="000000100000" w:firstRow="0" w:lastRow="0" w:firstColumn="0" w:lastColumn="0" w:oddVBand="0" w:evenVBand="0" w:oddHBand="1" w:evenHBand="0" w:firstRowFirstColumn="0" w:firstRowLastColumn="0" w:lastRowFirstColumn="0" w:lastRowLastColumn="0"/>
            </w:pPr>
            <w:r>
              <w:t>In the first three days after delivery, was the child given anything to drink or eat other than breast milk?</w:t>
            </w:r>
          </w:p>
          <w:p w14:paraId="55EEBC46" w14:textId="77777777" w:rsidR="00E618B6" w:rsidRDefault="00E618B6" w:rsidP="00FB4FF7">
            <w:pPr>
              <w:pStyle w:val="ListParagraph"/>
              <w:numPr>
                <w:ilvl w:val="0"/>
                <w:numId w:val="15"/>
              </w:numPr>
              <w:cnfStyle w:val="000000100000" w:firstRow="0" w:lastRow="0" w:firstColumn="0" w:lastColumn="0" w:oddVBand="0" w:evenVBand="0" w:oddHBand="1" w:evenHBand="0" w:firstRowFirstColumn="0" w:firstRowLastColumn="0" w:lastRowFirstColumn="0" w:lastRowLastColumn="0"/>
            </w:pPr>
            <w:r>
              <w:t>Is the child currently being fed anything other than breast milk?</w:t>
            </w:r>
          </w:p>
          <w:p w14:paraId="2B4BE935" w14:textId="77777777" w:rsidR="00E618B6" w:rsidRDefault="00E618B6" w:rsidP="00E618B6">
            <w:pPr>
              <w:cnfStyle w:val="000000100000" w:firstRow="0" w:lastRow="0" w:firstColumn="0" w:lastColumn="0" w:oddVBand="0" w:evenVBand="0" w:oddHBand="1" w:evenHBand="0" w:firstRowFirstColumn="0" w:firstRowLastColumn="0" w:lastRowFirstColumn="0" w:lastRowLastColumn="0"/>
            </w:pPr>
            <w:r>
              <w:t>For children between 6 months and 24 months? (ask for youngest child in this age bracket)</w:t>
            </w:r>
          </w:p>
          <w:p w14:paraId="64E3A622" w14:textId="173026BC" w:rsidR="00E618B6" w:rsidRDefault="00507574" w:rsidP="00FB4FF7">
            <w:pPr>
              <w:pStyle w:val="ListParagraph"/>
              <w:numPr>
                <w:ilvl w:val="0"/>
                <w:numId w:val="16"/>
              </w:numPr>
              <w:cnfStyle w:val="000000100000" w:firstRow="0" w:lastRow="0" w:firstColumn="0" w:lastColumn="0" w:oddVBand="0" w:evenVBand="0" w:oddHBand="1" w:evenHBand="0" w:firstRowFirstColumn="0" w:firstRowLastColumn="0" w:lastRowFirstColumn="0" w:lastRowLastColumn="0"/>
            </w:pPr>
            <w:r>
              <w:t>Is child currently being breastfed?</w:t>
            </w:r>
          </w:p>
          <w:p w14:paraId="2D4AB771" w14:textId="6D0D214E" w:rsidR="00507574" w:rsidRDefault="00507574" w:rsidP="00FB4FF7">
            <w:pPr>
              <w:pStyle w:val="ListParagraph"/>
              <w:numPr>
                <w:ilvl w:val="0"/>
                <w:numId w:val="16"/>
              </w:numPr>
              <w:cnfStyle w:val="000000100000" w:firstRow="0" w:lastRow="0" w:firstColumn="0" w:lastColumn="0" w:oddVBand="0" w:evenVBand="0" w:oddHBand="1" w:evenHBand="0" w:firstRowFirstColumn="0" w:firstRowLastColumn="0" w:lastRowFirstColumn="0" w:lastRowLastColumn="0"/>
            </w:pPr>
            <w:r>
              <w:t>How many times a day do you breastfeed the child?</w:t>
            </w:r>
          </w:p>
          <w:p w14:paraId="4B90AE87" w14:textId="2F44E426" w:rsidR="00507574" w:rsidRDefault="00507574" w:rsidP="00FB4FF7">
            <w:pPr>
              <w:pStyle w:val="ListParagraph"/>
              <w:numPr>
                <w:ilvl w:val="0"/>
                <w:numId w:val="16"/>
              </w:numPr>
              <w:cnfStyle w:val="000000100000" w:firstRow="0" w:lastRow="0" w:firstColumn="0" w:lastColumn="0" w:oddVBand="0" w:evenVBand="0" w:oddHBand="1" w:evenHBand="0" w:firstRowFirstColumn="0" w:firstRowLastColumn="0" w:lastRowFirstColumn="0" w:lastRowLastColumn="0"/>
            </w:pPr>
            <w:r>
              <w:t>How months old was the child when you introduced other foods beyond breast milk?</w:t>
            </w:r>
          </w:p>
        </w:tc>
      </w:tr>
      <w:tr w:rsidR="0003579E" w14:paraId="4C4E0DF6" w14:textId="77777777" w:rsidTr="0003579E">
        <w:tc>
          <w:tcPr>
            <w:cnfStyle w:val="001000000000" w:firstRow="0" w:lastRow="0" w:firstColumn="1" w:lastColumn="0" w:oddVBand="0" w:evenVBand="0" w:oddHBand="0" w:evenHBand="0" w:firstRowFirstColumn="0" w:firstRowLastColumn="0" w:lastRowFirstColumn="0" w:lastRowLastColumn="0"/>
            <w:tcW w:w="3150" w:type="dxa"/>
          </w:tcPr>
          <w:p w14:paraId="7AE3B6B4" w14:textId="267A8D2E" w:rsidR="0003579E" w:rsidRDefault="0003579E" w:rsidP="000E69E4">
            <w:r>
              <w:lastRenderedPageBreak/>
              <w:t>Health Facility Visits</w:t>
            </w:r>
          </w:p>
        </w:tc>
        <w:tc>
          <w:tcPr>
            <w:tcW w:w="10151" w:type="dxa"/>
          </w:tcPr>
          <w:p w14:paraId="4C2E2D91" w14:textId="77777777" w:rsidR="0003579E" w:rsidRDefault="00507574" w:rsidP="000E69E4">
            <w:pPr>
              <w:cnfStyle w:val="000000000000" w:firstRow="0" w:lastRow="0" w:firstColumn="0" w:lastColumn="0" w:oddVBand="0" w:evenVBand="0" w:oddHBand="0" w:evenHBand="0" w:firstRowFirstColumn="0" w:firstRowLastColumn="0" w:lastRowFirstColumn="0" w:lastRowLastColumn="0"/>
            </w:pPr>
            <w:r>
              <w:t>Child health booklet observations:</w:t>
            </w:r>
          </w:p>
          <w:p w14:paraId="07473C51" w14:textId="1A342FB1" w:rsidR="00507574" w:rsidRDefault="00507574" w:rsidP="00FB4FF7">
            <w:pPr>
              <w:pStyle w:val="ListParagraph"/>
              <w:numPr>
                <w:ilvl w:val="0"/>
                <w:numId w:val="17"/>
              </w:numPr>
              <w:cnfStyle w:val="000000000000" w:firstRow="0" w:lastRow="0" w:firstColumn="0" w:lastColumn="0" w:oddVBand="0" w:evenVBand="0" w:oddHBand="0" w:evenHBand="0" w:firstRowFirstColumn="0" w:firstRowLastColumn="0" w:lastRowFirstColumn="0" w:lastRowLastColumn="0"/>
            </w:pPr>
            <w:r>
              <w:t>When was Vit</w:t>
            </w:r>
            <w:r w:rsidR="00216914">
              <w:t>amin</w:t>
            </w:r>
            <w:r>
              <w:t xml:space="preserve"> A last administered?</w:t>
            </w:r>
          </w:p>
          <w:p w14:paraId="3F7D06F7" w14:textId="77777777" w:rsidR="00507574" w:rsidRDefault="00507574" w:rsidP="00FB4FF7">
            <w:pPr>
              <w:pStyle w:val="ListParagraph"/>
              <w:numPr>
                <w:ilvl w:val="0"/>
                <w:numId w:val="17"/>
              </w:numPr>
              <w:cnfStyle w:val="000000000000" w:firstRow="0" w:lastRow="0" w:firstColumn="0" w:lastColumn="0" w:oddVBand="0" w:evenVBand="0" w:oddHBand="0" w:evenHBand="0" w:firstRowFirstColumn="0" w:firstRowLastColumn="0" w:lastRowFirstColumn="0" w:lastRowLastColumn="0"/>
            </w:pPr>
            <w:r>
              <w:t>When was deworming medication last administered?</w:t>
            </w:r>
          </w:p>
          <w:p w14:paraId="0CE51B1E" w14:textId="16496957" w:rsidR="00507574" w:rsidRDefault="00507574" w:rsidP="00FB4FF7">
            <w:pPr>
              <w:pStyle w:val="ListParagraph"/>
              <w:numPr>
                <w:ilvl w:val="0"/>
                <w:numId w:val="17"/>
              </w:numPr>
              <w:cnfStyle w:val="000000000000" w:firstRow="0" w:lastRow="0" w:firstColumn="0" w:lastColumn="0" w:oddVBand="0" w:evenVBand="0" w:oddHBand="0" w:evenHBand="0" w:firstRowFirstColumn="0" w:firstRowLastColumn="0" w:lastRowFirstColumn="0" w:lastRowLastColumn="0"/>
            </w:pPr>
            <w:r>
              <w:t>When was the last time you took your child to the health facility?</w:t>
            </w:r>
          </w:p>
        </w:tc>
      </w:tr>
      <w:tr w:rsidR="0003579E" w14:paraId="4A4BE7AE" w14:textId="77777777" w:rsidTr="000357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50" w:type="dxa"/>
          </w:tcPr>
          <w:p w14:paraId="4DDFE281" w14:textId="46F8E5ED" w:rsidR="0003579E" w:rsidRDefault="0003579E" w:rsidP="000E69E4">
            <w:r>
              <w:t>Handwashing Infrastructure</w:t>
            </w:r>
          </w:p>
        </w:tc>
        <w:tc>
          <w:tcPr>
            <w:tcW w:w="10151" w:type="dxa"/>
          </w:tcPr>
          <w:p w14:paraId="095617CC" w14:textId="77777777" w:rsidR="0003579E" w:rsidRDefault="00DE628B" w:rsidP="00FB4FF7">
            <w:pPr>
              <w:pStyle w:val="ListParagraph"/>
              <w:numPr>
                <w:ilvl w:val="0"/>
                <w:numId w:val="18"/>
              </w:numPr>
              <w:cnfStyle w:val="000000100000" w:firstRow="0" w:lastRow="0" w:firstColumn="0" w:lastColumn="0" w:oddVBand="0" w:evenVBand="0" w:oddHBand="1" w:evenHBand="0" w:firstRowFirstColumn="0" w:firstRowLastColumn="0" w:lastRowFirstColumn="0" w:lastRowLastColumn="0"/>
            </w:pPr>
            <w:r>
              <w:t>Is there a place for washing hands?</w:t>
            </w:r>
          </w:p>
          <w:p w14:paraId="04C1872E" w14:textId="77777777" w:rsidR="00DE628B" w:rsidRDefault="00DE628B" w:rsidP="00FB4FF7">
            <w:pPr>
              <w:pStyle w:val="ListParagraph"/>
              <w:numPr>
                <w:ilvl w:val="0"/>
                <w:numId w:val="18"/>
              </w:numPr>
              <w:cnfStyle w:val="000000100000" w:firstRow="0" w:lastRow="0" w:firstColumn="0" w:lastColumn="0" w:oddVBand="0" w:evenVBand="0" w:oddHBand="1" w:evenHBand="0" w:firstRowFirstColumn="0" w:firstRowLastColumn="0" w:lastRowFirstColumn="0" w:lastRowLastColumn="0"/>
            </w:pPr>
            <w:r>
              <w:t>Is there water?</w:t>
            </w:r>
          </w:p>
          <w:p w14:paraId="2A16E285" w14:textId="77777777" w:rsidR="00DE628B" w:rsidRDefault="00DE628B" w:rsidP="00FB4FF7">
            <w:pPr>
              <w:pStyle w:val="ListParagraph"/>
              <w:numPr>
                <w:ilvl w:val="0"/>
                <w:numId w:val="18"/>
              </w:numPr>
              <w:cnfStyle w:val="000000100000" w:firstRow="0" w:lastRow="0" w:firstColumn="0" w:lastColumn="0" w:oddVBand="0" w:evenVBand="0" w:oddHBand="1" w:evenHBand="0" w:firstRowFirstColumn="0" w:firstRowLastColumn="0" w:lastRowFirstColumn="0" w:lastRowLastColumn="0"/>
            </w:pPr>
            <w:r>
              <w:t>What hand washing materials are observed?</w:t>
            </w:r>
          </w:p>
          <w:p w14:paraId="21014F4C" w14:textId="55E7CE25" w:rsidR="00DE628B" w:rsidRDefault="00DE628B" w:rsidP="00FB4FF7">
            <w:pPr>
              <w:pStyle w:val="ListParagraph"/>
              <w:numPr>
                <w:ilvl w:val="0"/>
                <w:numId w:val="18"/>
              </w:numPr>
              <w:cnfStyle w:val="000000100000" w:firstRow="0" w:lastRow="0" w:firstColumn="0" w:lastColumn="0" w:oddVBand="0" w:evenVBand="0" w:oddHBand="1" w:evenHBand="0" w:firstRowFirstColumn="0" w:firstRowLastColumn="0" w:lastRowFirstColumn="0" w:lastRowLastColumn="0"/>
            </w:pPr>
            <w:r>
              <w:t>Is there evidence of handwashing station recently being used (e.g. wet ground, presence of water)?</w:t>
            </w:r>
          </w:p>
        </w:tc>
      </w:tr>
      <w:tr w:rsidR="0003579E" w14:paraId="4666CE0D" w14:textId="77777777" w:rsidTr="0003579E">
        <w:tc>
          <w:tcPr>
            <w:cnfStyle w:val="001000000000" w:firstRow="0" w:lastRow="0" w:firstColumn="1" w:lastColumn="0" w:oddVBand="0" w:evenVBand="0" w:oddHBand="0" w:evenHBand="0" w:firstRowFirstColumn="0" w:firstRowLastColumn="0" w:lastRowFirstColumn="0" w:lastRowLastColumn="0"/>
            <w:tcW w:w="3150" w:type="dxa"/>
          </w:tcPr>
          <w:p w14:paraId="188C23CD" w14:textId="33AA19B6" w:rsidR="0003579E" w:rsidRDefault="0003579E" w:rsidP="000E69E4">
            <w:r>
              <w:t>Handwashing Practice</w:t>
            </w:r>
          </w:p>
        </w:tc>
        <w:tc>
          <w:tcPr>
            <w:tcW w:w="10151" w:type="dxa"/>
          </w:tcPr>
          <w:p w14:paraId="0D08D529" w14:textId="77777777" w:rsidR="0003579E" w:rsidRDefault="000839C2" w:rsidP="00FB4FF7">
            <w:pPr>
              <w:pStyle w:val="ListParagraph"/>
              <w:numPr>
                <w:ilvl w:val="0"/>
                <w:numId w:val="19"/>
              </w:numPr>
              <w:cnfStyle w:val="000000000000" w:firstRow="0" w:lastRow="0" w:firstColumn="0" w:lastColumn="0" w:oddVBand="0" w:evenVBand="0" w:oddHBand="0" w:evenHBand="0" w:firstRowFirstColumn="0" w:firstRowLastColumn="0" w:lastRowFirstColumn="0" w:lastRowLastColumn="0"/>
            </w:pPr>
            <w:r>
              <w:t>Approximately, how often per day do you usually wash your hands?</w:t>
            </w:r>
          </w:p>
          <w:p w14:paraId="74EC634F" w14:textId="77777777" w:rsidR="000839C2" w:rsidRDefault="000839C2" w:rsidP="00FB4FF7">
            <w:pPr>
              <w:pStyle w:val="ListParagraph"/>
              <w:numPr>
                <w:ilvl w:val="0"/>
                <w:numId w:val="19"/>
              </w:numPr>
              <w:cnfStyle w:val="000000000000" w:firstRow="0" w:lastRow="0" w:firstColumn="0" w:lastColumn="0" w:oddVBand="0" w:evenVBand="0" w:oddHBand="0" w:evenHBand="0" w:firstRowFirstColumn="0" w:firstRowLastColumn="0" w:lastRowFirstColumn="0" w:lastRowLastColumn="0"/>
            </w:pPr>
            <w:r>
              <w:t>When washing hands, what do you use?</w:t>
            </w:r>
          </w:p>
          <w:p w14:paraId="53462E30" w14:textId="0D480E73" w:rsidR="000839C2" w:rsidRDefault="000839C2" w:rsidP="00FB4FF7">
            <w:pPr>
              <w:pStyle w:val="ListParagraph"/>
              <w:numPr>
                <w:ilvl w:val="0"/>
                <w:numId w:val="19"/>
              </w:numPr>
              <w:cnfStyle w:val="000000000000" w:firstRow="0" w:lastRow="0" w:firstColumn="0" w:lastColumn="0" w:oddVBand="0" w:evenVBand="0" w:oddHBand="0" w:evenHBand="0" w:firstRowFirstColumn="0" w:firstRowLastColumn="0" w:lastRowFirstColumn="0" w:lastRowLastColumn="0"/>
            </w:pPr>
            <w:r>
              <w:t>After which activities do you regularly wash your hands?</w:t>
            </w:r>
          </w:p>
        </w:tc>
      </w:tr>
      <w:tr w:rsidR="0003579E" w14:paraId="6125407C" w14:textId="77777777" w:rsidTr="000357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50" w:type="dxa"/>
          </w:tcPr>
          <w:p w14:paraId="433A5FEB" w14:textId="0D3117EF" w:rsidR="0003579E" w:rsidRDefault="0003579E" w:rsidP="000E69E4">
            <w:r>
              <w:t>Child Diarrhea</w:t>
            </w:r>
          </w:p>
        </w:tc>
        <w:tc>
          <w:tcPr>
            <w:tcW w:w="10151" w:type="dxa"/>
          </w:tcPr>
          <w:p w14:paraId="75AF58D7" w14:textId="77777777" w:rsidR="0003579E" w:rsidRDefault="00E40C18" w:rsidP="000E69E4">
            <w:pPr>
              <w:cnfStyle w:val="000000100000" w:firstRow="0" w:lastRow="0" w:firstColumn="0" w:lastColumn="0" w:oddVBand="0" w:evenVBand="0" w:oddHBand="1" w:evenHBand="0" w:firstRowFirstColumn="0" w:firstRowLastColumn="0" w:lastRowFirstColumn="0" w:lastRowLastColumn="0"/>
            </w:pPr>
            <w:r>
              <w:t>Ask for all children between 6 months and two years:</w:t>
            </w:r>
          </w:p>
          <w:p w14:paraId="317E9BA1" w14:textId="089E0D6C" w:rsidR="00E40C18" w:rsidRDefault="00E40C18" w:rsidP="00FB4FF7">
            <w:pPr>
              <w:pStyle w:val="ListParagraph"/>
              <w:numPr>
                <w:ilvl w:val="0"/>
                <w:numId w:val="20"/>
              </w:numPr>
              <w:cnfStyle w:val="000000100000" w:firstRow="0" w:lastRow="0" w:firstColumn="0" w:lastColumn="0" w:oddVBand="0" w:evenVBand="0" w:oddHBand="1" w:evenHBand="0" w:firstRowFirstColumn="0" w:firstRowLastColumn="0" w:lastRowFirstColumn="0" w:lastRowLastColumn="0"/>
            </w:pPr>
            <w:r>
              <w:t>Has the child had diarrhea in the past two weeks?</w:t>
            </w:r>
          </w:p>
        </w:tc>
      </w:tr>
      <w:tr w:rsidR="0003579E" w14:paraId="72EA87A5" w14:textId="77777777" w:rsidTr="0003579E">
        <w:tc>
          <w:tcPr>
            <w:cnfStyle w:val="001000000000" w:firstRow="0" w:lastRow="0" w:firstColumn="1" w:lastColumn="0" w:oddVBand="0" w:evenVBand="0" w:oddHBand="0" w:evenHBand="0" w:firstRowFirstColumn="0" w:firstRowLastColumn="0" w:lastRowFirstColumn="0" w:lastRowLastColumn="0"/>
            <w:tcW w:w="3150" w:type="dxa"/>
          </w:tcPr>
          <w:p w14:paraId="25F5D598" w14:textId="29B9E3C2" w:rsidR="0003579E" w:rsidRDefault="0003579E" w:rsidP="000E69E4">
            <w:r>
              <w:t>Sanitation Knowledge</w:t>
            </w:r>
          </w:p>
        </w:tc>
        <w:tc>
          <w:tcPr>
            <w:tcW w:w="10151" w:type="dxa"/>
          </w:tcPr>
          <w:p w14:paraId="064A5DD4" w14:textId="77777777" w:rsidR="0003579E" w:rsidRDefault="00704A8E" w:rsidP="00FB4FF7">
            <w:pPr>
              <w:pStyle w:val="ListParagraph"/>
              <w:numPr>
                <w:ilvl w:val="0"/>
                <w:numId w:val="21"/>
              </w:numPr>
              <w:cnfStyle w:val="000000000000" w:firstRow="0" w:lastRow="0" w:firstColumn="0" w:lastColumn="0" w:oddVBand="0" w:evenVBand="0" w:oddHBand="0" w:evenHBand="0" w:firstRowFirstColumn="0" w:firstRowLastColumn="0" w:lastRowFirstColumn="0" w:lastRowLastColumn="0"/>
            </w:pPr>
            <w:r>
              <w:t>In your opinion, what are the ways to maintain a sanitary environment inside the home to prevent contamination of food from fecal matter?</w:t>
            </w:r>
          </w:p>
          <w:p w14:paraId="7B3FB2A4" w14:textId="77777777" w:rsidR="00704A8E" w:rsidRDefault="00704A8E" w:rsidP="00FB4FF7">
            <w:pPr>
              <w:pStyle w:val="ListParagraph"/>
              <w:numPr>
                <w:ilvl w:val="0"/>
                <w:numId w:val="21"/>
              </w:numPr>
              <w:cnfStyle w:val="000000000000" w:firstRow="0" w:lastRow="0" w:firstColumn="0" w:lastColumn="0" w:oddVBand="0" w:evenVBand="0" w:oddHBand="0" w:evenHBand="0" w:firstRowFirstColumn="0" w:firstRowLastColumn="0" w:lastRowFirstColumn="0" w:lastRowLastColumn="0"/>
            </w:pPr>
            <w:r>
              <w:t>What are some practices that could cause a person to get diarrhea?</w:t>
            </w:r>
          </w:p>
          <w:p w14:paraId="0525777B" w14:textId="54616773" w:rsidR="00704A8E" w:rsidRDefault="00704A8E" w:rsidP="00FB4FF7">
            <w:pPr>
              <w:pStyle w:val="ListParagraph"/>
              <w:numPr>
                <w:ilvl w:val="0"/>
                <w:numId w:val="21"/>
              </w:numPr>
              <w:cnfStyle w:val="000000000000" w:firstRow="0" w:lastRow="0" w:firstColumn="0" w:lastColumn="0" w:oddVBand="0" w:evenVBand="0" w:oddHBand="0" w:evenHBand="0" w:firstRowFirstColumn="0" w:firstRowLastColumn="0" w:lastRowFirstColumn="0" w:lastRowLastColumn="0"/>
            </w:pPr>
            <w:r>
              <w:t>What are some practices that could prevent getting diarrhea from water?</w:t>
            </w:r>
          </w:p>
          <w:p w14:paraId="37CA7A40" w14:textId="35F72F4F" w:rsidR="00704A8E" w:rsidRDefault="00704A8E" w:rsidP="00FB4FF7">
            <w:pPr>
              <w:pStyle w:val="ListParagraph"/>
              <w:numPr>
                <w:ilvl w:val="0"/>
                <w:numId w:val="21"/>
              </w:numPr>
              <w:cnfStyle w:val="000000000000" w:firstRow="0" w:lastRow="0" w:firstColumn="0" w:lastColumn="0" w:oddVBand="0" w:evenVBand="0" w:oddHBand="0" w:evenHBand="0" w:firstRowFirstColumn="0" w:firstRowLastColumn="0" w:lastRowFirstColumn="0" w:lastRowLastColumn="0"/>
            </w:pPr>
            <w:r>
              <w:t>In your opinion, when do you think are the critical times to wash your hands?</w:t>
            </w:r>
          </w:p>
          <w:p w14:paraId="630FDEFD" w14:textId="70B717F9" w:rsidR="00704A8E" w:rsidRDefault="00704A8E" w:rsidP="00FB4FF7">
            <w:pPr>
              <w:pStyle w:val="ListParagraph"/>
              <w:numPr>
                <w:ilvl w:val="0"/>
                <w:numId w:val="21"/>
              </w:numPr>
              <w:cnfStyle w:val="000000000000" w:firstRow="0" w:lastRow="0" w:firstColumn="0" w:lastColumn="0" w:oddVBand="0" w:evenVBand="0" w:oddHBand="0" w:evenHBand="0" w:firstRowFirstColumn="0" w:firstRowLastColumn="0" w:lastRowFirstColumn="0" w:lastRowLastColumn="0"/>
            </w:pPr>
            <w:r>
              <w:t>In your opinion, what is the safest way to dispose of your child’s stools?</w:t>
            </w:r>
          </w:p>
        </w:tc>
      </w:tr>
      <w:tr w:rsidR="0003579E" w14:paraId="2F9C29C6" w14:textId="77777777" w:rsidTr="000357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50" w:type="dxa"/>
          </w:tcPr>
          <w:p w14:paraId="45125360" w14:textId="3846C4C7" w:rsidR="0003579E" w:rsidRDefault="0003579E" w:rsidP="000E69E4">
            <w:r>
              <w:lastRenderedPageBreak/>
              <w:t>Nutrition Knowledge</w:t>
            </w:r>
          </w:p>
        </w:tc>
        <w:tc>
          <w:tcPr>
            <w:tcW w:w="10151" w:type="dxa"/>
          </w:tcPr>
          <w:p w14:paraId="1E11E187" w14:textId="77777777" w:rsidR="00BE02AA" w:rsidRDefault="00BE02AA" w:rsidP="00FB4FF7">
            <w:pPr>
              <w:pStyle w:val="ListParagraph"/>
              <w:numPr>
                <w:ilvl w:val="0"/>
                <w:numId w:val="22"/>
              </w:numPr>
              <w:cnfStyle w:val="000000100000" w:firstRow="0" w:lastRow="0" w:firstColumn="0" w:lastColumn="0" w:oddVBand="0" w:evenVBand="0" w:oddHBand="1" w:evenHBand="0" w:firstRowFirstColumn="0" w:firstRowLastColumn="0" w:lastRowFirstColumn="0" w:lastRowLastColumn="0"/>
            </w:pPr>
            <w:r>
              <w:t>In your opinion, what are the benefits of feeding your child breast milk?</w:t>
            </w:r>
          </w:p>
          <w:p w14:paraId="196C7D9B" w14:textId="77777777" w:rsidR="00BE02AA" w:rsidRDefault="00BE02AA" w:rsidP="00FB4FF7">
            <w:pPr>
              <w:pStyle w:val="ListParagraph"/>
              <w:numPr>
                <w:ilvl w:val="0"/>
                <w:numId w:val="22"/>
              </w:numPr>
              <w:cnfStyle w:val="000000100000" w:firstRow="0" w:lastRow="0" w:firstColumn="0" w:lastColumn="0" w:oddVBand="0" w:evenVBand="0" w:oddHBand="1" w:evenHBand="0" w:firstRowFirstColumn="0" w:firstRowLastColumn="0" w:lastRowFirstColumn="0" w:lastRowLastColumn="0"/>
            </w:pPr>
            <w:r>
              <w:t>How long after birth should a child be put to breast?</w:t>
            </w:r>
          </w:p>
          <w:p w14:paraId="22EC4165" w14:textId="77777777" w:rsidR="00BE02AA" w:rsidRDefault="00BE02AA" w:rsidP="00FB4FF7">
            <w:pPr>
              <w:pStyle w:val="ListParagraph"/>
              <w:numPr>
                <w:ilvl w:val="0"/>
                <w:numId w:val="22"/>
              </w:numPr>
              <w:cnfStyle w:val="000000100000" w:firstRow="0" w:lastRow="0" w:firstColumn="0" w:lastColumn="0" w:oddVBand="0" w:evenVBand="0" w:oddHBand="1" w:evenHBand="0" w:firstRowFirstColumn="0" w:firstRowLastColumn="0" w:lastRowFirstColumn="0" w:lastRowLastColumn="0"/>
            </w:pPr>
            <w:r>
              <w:t>For how long should a child be fed on breast milk without being fed any other food or drink?</w:t>
            </w:r>
          </w:p>
          <w:p w14:paraId="6B156A4E" w14:textId="361BEA66" w:rsidR="00BE02AA" w:rsidRDefault="00BE02AA" w:rsidP="00FB4FF7">
            <w:pPr>
              <w:pStyle w:val="ListParagraph"/>
              <w:numPr>
                <w:ilvl w:val="0"/>
                <w:numId w:val="22"/>
              </w:numPr>
              <w:cnfStyle w:val="000000100000" w:firstRow="0" w:lastRow="0" w:firstColumn="0" w:lastColumn="0" w:oddVBand="0" w:evenVBand="0" w:oddHBand="1" w:evenHBand="0" w:firstRowFirstColumn="0" w:firstRowLastColumn="0" w:lastRowFirstColumn="0" w:lastRowLastColumn="0"/>
            </w:pPr>
            <w:r>
              <w:t>At what age in months should one first introduce semi-solid or solid food to the child?</w:t>
            </w:r>
          </w:p>
        </w:tc>
      </w:tr>
    </w:tbl>
    <w:p w14:paraId="72864B33" w14:textId="77777777" w:rsidR="000E69E4" w:rsidRPr="000E69E4" w:rsidRDefault="000E69E4" w:rsidP="000E69E4"/>
    <w:sectPr w:rsidR="000E69E4" w:rsidRPr="000E69E4" w:rsidSect="00F27FCC">
      <w:headerReference w:type="default" r:id="rId15"/>
      <w:pgSz w:w="12240" w:h="15840"/>
      <w:pgMar w:top="1440" w:right="1440" w:bottom="1089"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25319F" w14:textId="77777777" w:rsidR="004F41B1" w:rsidRDefault="004F41B1" w:rsidP="00DC556E">
      <w:pPr>
        <w:spacing w:after="0"/>
      </w:pPr>
      <w:r>
        <w:separator/>
      </w:r>
    </w:p>
  </w:endnote>
  <w:endnote w:type="continuationSeparator" w:id="0">
    <w:p w14:paraId="5C18280A" w14:textId="77777777" w:rsidR="004F41B1" w:rsidRDefault="004F41B1" w:rsidP="00DC556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708D37" w14:textId="77777777" w:rsidR="00374433" w:rsidRDefault="00374433" w:rsidP="00A0287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E63FBC" w14:textId="77777777" w:rsidR="00374433" w:rsidRDefault="00374433" w:rsidP="00A0287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4CBCB0" w14:textId="5472AF1B" w:rsidR="00374433" w:rsidRDefault="00374433" w:rsidP="00A02879">
    <w:pPr>
      <w:pStyle w:val="Footer"/>
      <w:framePr w:wrap="none" w:vAnchor="text" w:hAnchor="page" w:x="10582" w:y="527"/>
      <w:rPr>
        <w:rStyle w:val="PageNumber"/>
      </w:rPr>
    </w:pPr>
    <w:r>
      <w:rPr>
        <w:rStyle w:val="PageNumber"/>
      </w:rPr>
      <w:fldChar w:fldCharType="begin"/>
    </w:r>
    <w:r>
      <w:rPr>
        <w:rStyle w:val="PageNumber"/>
      </w:rPr>
      <w:instrText xml:space="preserve">PAGE  </w:instrText>
    </w:r>
    <w:r>
      <w:rPr>
        <w:rStyle w:val="PageNumber"/>
      </w:rPr>
      <w:fldChar w:fldCharType="separate"/>
    </w:r>
    <w:r w:rsidR="006679ED">
      <w:rPr>
        <w:rStyle w:val="PageNumber"/>
        <w:noProof/>
      </w:rPr>
      <w:t>13</w:t>
    </w:r>
    <w:r>
      <w:rPr>
        <w:rStyle w:val="PageNumber"/>
      </w:rPr>
      <w:fldChar w:fldCharType="end"/>
    </w:r>
  </w:p>
  <w:p w14:paraId="5EEF7178" w14:textId="77777777" w:rsidR="00374433" w:rsidRDefault="00374433" w:rsidP="00A02879">
    <w:pPr>
      <w:pStyle w:val="Footer"/>
      <w:ind w:right="360"/>
    </w:pP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BB5A7B" w14:textId="77777777" w:rsidR="004F41B1" w:rsidRDefault="004F41B1" w:rsidP="00DC556E">
      <w:pPr>
        <w:spacing w:after="0"/>
      </w:pPr>
      <w:r>
        <w:separator/>
      </w:r>
    </w:p>
  </w:footnote>
  <w:footnote w:type="continuationSeparator" w:id="0">
    <w:p w14:paraId="771D7A46" w14:textId="77777777" w:rsidR="004F41B1" w:rsidRDefault="004F41B1" w:rsidP="00DC556E">
      <w:pPr>
        <w:spacing w:after="0"/>
      </w:pPr>
      <w:r>
        <w:continuationSeparator/>
      </w:r>
    </w:p>
  </w:footnote>
  <w:footnote w:id="1">
    <w:p w14:paraId="30E10256" w14:textId="7E926D94" w:rsidR="00374433" w:rsidRDefault="00374433">
      <w:pPr>
        <w:pStyle w:val="FootnoteText"/>
      </w:pPr>
      <w:r>
        <w:rPr>
          <w:rStyle w:val="FootnoteReference"/>
        </w:rPr>
        <w:footnoteRef/>
      </w:r>
      <w:r>
        <w:t xml:space="preserve"> </w:t>
      </w:r>
      <w:r w:rsidRPr="006709D5">
        <w:rPr>
          <w:rFonts w:ascii="Calibri" w:hAnsi="Calibri" w:cstheme="minorBidi"/>
          <w:sz w:val="20"/>
          <w:szCs w:val="20"/>
          <w:shd w:val="clear" w:color="auto" w:fill="FFFFFF"/>
        </w:rPr>
        <w:t>In our literature review and extensive consultation</w:t>
      </w:r>
      <w:r>
        <w:t xml:space="preserve"> </w:t>
      </w:r>
      <w:r w:rsidRPr="00BC3812">
        <w:rPr>
          <w:rFonts w:ascii="Calibri" w:hAnsi="Calibri" w:cstheme="minorBidi"/>
          <w:sz w:val="20"/>
          <w:szCs w:val="20"/>
          <w:shd w:val="clear" w:color="auto" w:fill="FFFFFF"/>
        </w:rPr>
        <w:t>with stakeholders, we did not find any publications of integrated sanitation and nutrition programs either successfully or unsuccessfully implemented</w:t>
      </w:r>
    </w:p>
  </w:footnote>
  <w:footnote w:id="2">
    <w:p w14:paraId="4A00F257" w14:textId="77777777" w:rsidR="00374433" w:rsidRPr="00BF0865" w:rsidRDefault="00374433" w:rsidP="00955093">
      <w:pPr>
        <w:rPr>
          <w:rFonts w:ascii="Calibri" w:hAnsi="Calibri"/>
          <w:sz w:val="20"/>
          <w:szCs w:val="20"/>
          <w:lang w:val="es-ES"/>
        </w:rPr>
      </w:pPr>
      <w:r w:rsidRPr="00BF0865">
        <w:rPr>
          <w:rStyle w:val="FootnoteReference"/>
          <w:rFonts w:ascii="Calibri" w:hAnsi="Calibri"/>
          <w:sz w:val="20"/>
          <w:szCs w:val="20"/>
        </w:rPr>
        <w:footnoteRef/>
      </w:r>
      <w:r w:rsidRPr="00BF0865">
        <w:rPr>
          <w:rFonts w:ascii="Calibri" w:hAnsi="Calibri"/>
          <w:sz w:val="20"/>
          <w:szCs w:val="20"/>
        </w:rPr>
        <w:t xml:space="preserve"> Curtis, Valerie, Sandy Cairncross, and Raymond Yonli. 2000. “Domestic Hygiene and Diarrhoea—Pinpointing the Problem.” </w:t>
      </w:r>
      <w:r w:rsidRPr="00BF0865">
        <w:rPr>
          <w:rFonts w:ascii="Calibri" w:hAnsi="Calibri"/>
          <w:sz w:val="20"/>
          <w:szCs w:val="20"/>
          <w:lang w:val="es-ES"/>
        </w:rPr>
        <w:t>Tropical Medicine and Internal Health 5 (1): 22–32.</w:t>
      </w:r>
    </w:p>
  </w:footnote>
  <w:footnote w:id="3">
    <w:p w14:paraId="215DD072" w14:textId="77777777" w:rsidR="00374433" w:rsidRPr="00BF0865" w:rsidRDefault="00374433" w:rsidP="00955093">
      <w:pPr>
        <w:rPr>
          <w:rFonts w:ascii="Calibri" w:hAnsi="Calibri"/>
          <w:sz w:val="20"/>
          <w:szCs w:val="20"/>
        </w:rPr>
      </w:pPr>
      <w:r w:rsidRPr="00BF0865">
        <w:rPr>
          <w:rStyle w:val="FootnoteReference"/>
          <w:rFonts w:ascii="Calibri" w:hAnsi="Calibri"/>
          <w:sz w:val="20"/>
          <w:szCs w:val="20"/>
        </w:rPr>
        <w:footnoteRef/>
      </w:r>
      <w:r w:rsidRPr="00BF0865">
        <w:rPr>
          <w:rFonts w:ascii="Calibri" w:hAnsi="Calibri"/>
          <w:sz w:val="20"/>
          <w:szCs w:val="20"/>
          <w:lang w:val="es-ES"/>
        </w:rPr>
        <w:t xml:space="preserve"> Marquis, G. S., G. Ventura, R. H. Gilman, E. Porras, E. Miranda, L. Carbajal, et al. 1990. </w:t>
      </w:r>
      <w:r w:rsidRPr="00BF0865">
        <w:rPr>
          <w:rFonts w:ascii="Calibri" w:hAnsi="Calibri"/>
          <w:sz w:val="20"/>
          <w:szCs w:val="20"/>
        </w:rPr>
        <w:t>“Fecal Contamination of Shanty Town Toddlers in Households with Non-corralled Poultry, Lima, Peru.” American Journal of Public Health 80 (2): 146–49.</w:t>
      </w:r>
    </w:p>
  </w:footnote>
  <w:footnote w:id="4">
    <w:p w14:paraId="27125AEA" w14:textId="77777777" w:rsidR="00374433" w:rsidRPr="00BF0865" w:rsidRDefault="00374433" w:rsidP="00955093">
      <w:pPr>
        <w:rPr>
          <w:rFonts w:ascii="Calibri" w:hAnsi="Calibri"/>
          <w:sz w:val="20"/>
          <w:szCs w:val="20"/>
        </w:rPr>
      </w:pPr>
      <w:r w:rsidRPr="00BF0865">
        <w:rPr>
          <w:rStyle w:val="FootnoteReference"/>
          <w:rFonts w:ascii="Calibri" w:hAnsi="Calibri"/>
          <w:sz w:val="20"/>
          <w:szCs w:val="20"/>
        </w:rPr>
        <w:footnoteRef/>
      </w:r>
      <w:r w:rsidRPr="00BF0865">
        <w:rPr>
          <w:rFonts w:ascii="Calibri" w:hAnsi="Calibri"/>
          <w:sz w:val="20"/>
          <w:szCs w:val="20"/>
        </w:rPr>
        <w:t xml:space="preserve"> Pickering, A. J., T. R. Julian, S. J. Marks, M. C. Mattioli, A. B. Boehm, K. J. Schwab, et al. 2012. “Fecal Contamination and Diarrheal Pathogens on Surfaces and in Soils among Tanzanian Households with and without Improved Sanitation.” Environmental Science &amp; Technology 46 (11): 5736–43.</w:t>
      </w:r>
    </w:p>
  </w:footnote>
  <w:footnote w:id="5">
    <w:p w14:paraId="06369103" w14:textId="77777777" w:rsidR="00374433" w:rsidRPr="00BF0865" w:rsidRDefault="00374433" w:rsidP="00955093">
      <w:pPr>
        <w:rPr>
          <w:rFonts w:ascii="Calibri" w:hAnsi="Calibri"/>
          <w:sz w:val="20"/>
          <w:szCs w:val="20"/>
        </w:rPr>
      </w:pPr>
      <w:r w:rsidRPr="00BF0865">
        <w:rPr>
          <w:rStyle w:val="FootnoteReference"/>
          <w:rFonts w:ascii="Calibri" w:hAnsi="Calibri"/>
          <w:sz w:val="20"/>
          <w:szCs w:val="20"/>
        </w:rPr>
        <w:footnoteRef/>
      </w:r>
      <w:r w:rsidRPr="00BF0865">
        <w:rPr>
          <w:rFonts w:ascii="Calibri" w:hAnsi="Calibri"/>
          <w:sz w:val="20"/>
          <w:szCs w:val="20"/>
        </w:rPr>
        <w:t xml:space="preserve"> Mara, Duncan, Jon Lane, Beth Scott, and David Trouba. 2010. “Sanitation and Health.” PLoS Medicine 7 (11): 1359.</w:t>
      </w:r>
    </w:p>
  </w:footnote>
  <w:footnote w:id="6">
    <w:p w14:paraId="7665D6EF" w14:textId="77777777" w:rsidR="00374433" w:rsidRPr="00BF0865" w:rsidRDefault="00374433" w:rsidP="00955093">
      <w:pPr>
        <w:rPr>
          <w:rFonts w:ascii="Calibri" w:hAnsi="Calibri"/>
          <w:sz w:val="20"/>
          <w:szCs w:val="20"/>
        </w:rPr>
      </w:pPr>
      <w:r w:rsidRPr="00BF0865">
        <w:rPr>
          <w:rStyle w:val="FootnoteReference"/>
          <w:rFonts w:ascii="Calibri" w:hAnsi="Calibri"/>
          <w:sz w:val="20"/>
          <w:szCs w:val="20"/>
        </w:rPr>
        <w:footnoteRef/>
      </w:r>
      <w:r w:rsidRPr="00BF0865">
        <w:rPr>
          <w:rFonts w:ascii="Calibri" w:hAnsi="Calibri"/>
          <w:sz w:val="20"/>
          <w:szCs w:val="20"/>
        </w:rPr>
        <w:t xml:space="preserve"> Bhandari, Nita, Rajiv Bahl, Sarmila Mazumdar, Jose Martines, Robert E. Black, and Maharaj K. Bhan. "Effect of Community-based Promotion of Exclusive Breastfeeding on Diarrhoeal Illness and Growth: A Cluster Randomised Controlled Trial." </w:t>
      </w:r>
      <w:r w:rsidRPr="00BF0865">
        <w:rPr>
          <w:rFonts w:ascii="Calibri" w:hAnsi="Calibri"/>
          <w:i/>
          <w:iCs/>
          <w:sz w:val="20"/>
          <w:szCs w:val="20"/>
        </w:rPr>
        <w:t>The Lancet</w:t>
      </w:r>
      <w:r w:rsidRPr="00BF0865">
        <w:rPr>
          <w:rFonts w:ascii="Calibri" w:hAnsi="Calibri"/>
          <w:sz w:val="20"/>
          <w:szCs w:val="20"/>
        </w:rPr>
        <w:t> 361.9367 (2003): 1418-423.</w:t>
      </w:r>
    </w:p>
  </w:footnote>
  <w:footnote w:id="7">
    <w:p w14:paraId="3BF38D87" w14:textId="77777777" w:rsidR="00374433" w:rsidRPr="00BF0865" w:rsidRDefault="00374433" w:rsidP="00955093">
      <w:pPr>
        <w:rPr>
          <w:rFonts w:ascii="Calibri" w:hAnsi="Calibri"/>
          <w:sz w:val="20"/>
          <w:szCs w:val="20"/>
        </w:rPr>
      </w:pPr>
      <w:r w:rsidRPr="00BF0865">
        <w:rPr>
          <w:rStyle w:val="FootnoteReference"/>
          <w:rFonts w:ascii="Calibri" w:hAnsi="Calibri"/>
          <w:sz w:val="20"/>
          <w:szCs w:val="20"/>
        </w:rPr>
        <w:footnoteRef/>
      </w:r>
      <w:r w:rsidRPr="00BF0865">
        <w:rPr>
          <w:rFonts w:ascii="Calibri" w:hAnsi="Calibri"/>
          <w:sz w:val="20"/>
          <w:szCs w:val="20"/>
        </w:rPr>
        <w:t xml:space="preserve"> Haider, Rukhsana, Ann Ashworth, Iqbal Kabir, and Sharon Ra Huttly. "Effect of Community-based Peer Counsellors on Exclusive Breastfeeding Practices in Dhaka, Bangladesh: A Randomised Controlled Trial." </w:t>
      </w:r>
      <w:r w:rsidRPr="00BF0865">
        <w:rPr>
          <w:rFonts w:ascii="Calibri" w:hAnsi="Calibri"/>
          <w:i/>
          <w:iCs/>
          <w:sz w:val="20"/>
          <w:szCs w:val="20"/>
        </w:rPr>
        <w:t xml:space="preserve">The Lancet </w:t>
      </w:r>
      <w:r w:rsidRPr="00BF0865">
        <w:rPr>
          <w:rFonts w:ascii="Calibri" w:hAnsi="Calibri"/>
          <w:sz w:val="20"/>
          <w:szCs w:val="20"/>
        </w:rPr>
        <w:t>356.9242 (2000): 1643-647.</w:t>
      </w:r>
    </w:p>
  </w:footnote>
  <w:footnote w:id="8">
    <w:p w14:paraId="098953E1" w14:textId="77777777" w:rsidR="00374433" w:rsidRPr="00BF0865" w:rsidRDefault="00374433" w:rsidP="00955093">
      <w:pPr>
        <w:rPr>
          <w:rFonts w:ascii="Calibri" w:hAnsi="Calibri"/>
          <w:sz w:val="20"/>
          <w:szCs w:val="20"/>
        </w:rPr>
      </w:pPr>
      <w:r w:rsidRPr="00BF0865">
        <w:rPr>
          <w:rStyle w:val="FootnoteReference"/>
          <w:rFonts w:ascii="Calibri" w:hAnsi="Calibri"/>
          <w:sz w:val="20"/>
          <w:szCs w:val="20"/>
        </w:rPr>
        <w:footnoteRef/>
      </w:r>
      <w:r w:rsidRPr="00BF0865">
        <w:rPr>
          <w:rFonts w:ascii="Calibri" w:hAnsi="Calibri"/>
          <w:sz w:val="20"/>
          <w:szCs w:val="20"/>
        </w:rPr>
        <w:t xml:space="preserve"> Morrow, Ardythe L., M. Lourdes Guerrero, Justine Shults, Juan J. Calva, Chessa Lutter, Jane Bravo, Guillermo Ruiz-Palacios, Robert C. Morrow, and Frances D. Butterfoss. "Efficacy of Home-based Peer Counselling to Promote Exclusive Breastfeeding: A Randomised Controlled Trial." </w:t>
      </w:r>
      <w:r w:rsidRPr="00BF0865">
        <w:rPr>
          <w:rFonts w:ascii="Calibri" w:hAnsi="Calibri"/>
          <w:i/>
          <w:iCs/>
          <w:sz w:val="20"/>
          <w:szCs w:val="20"/>
        </w:rPr>
        <w:t>The Lancet</w:t>
      </w:r>
      <w:r w:rsidRPr="00BF0865">
        <w:rPr>
          <w:rFonts w:ascii="Calibri" w:hAnsi="Calibri"/>
          <w:sz w:val="20"/>
          <w:szCs w:val="20"/>
        </w:rPr>
        <w:t> 353.9160 (1999): 1226-231.</w:t>
      </w:r>
    </w:p>
  </w:footnote>
  <w:footnote w:id="9">
    <w:p w14:paraId="74639E6D" w14:textId="77777777" w:rsidR="00374433" w:rsidRPr="00BF0865" w:rsidRDefault="00374433" w:rsidP="00955093">
      <w:pPr>
        <w:rPr>
          <w:rFonts w:ascii="Calibri" w:hAnsi="Calibri"/>
          <w:sz w:val="20"/>
          <w:szCs w:val="20"/>
        </w:rPr>
      </w:pPr>
      <w:r w:rsidRPr="00BF0865">
        <w:rPr>
          <w:rStyle w:val="FootnoteReference"/>
          <w:rFonts w:ascii="Calibri" w:hAnsi="Calibri"/>
          <w:sz w:val="20"/>
          <w:szCs w:val="20"/>
        </w:rPr>
        <w:footnoteRef/>
      </w:r>
      <w:r w:rsidRPr="00BF0865">
        <w:rPr>
          <w:rFonts w:ascii="Calibri" w:hAnsi="Calibri"/>
          <w:sz w:val="20"/>
          <w:szCs w:val="20"/>
        </w:rPr>
        <w:t xml:space="preserve"> Aidam, Bridget, Rafael Pérez-Escamilla, and Anna Lartey. "Lactation Counseling Increases Exclusive Breast-Feeding Rates in Ghana." </w:t>
      </w:r>
      <w:r w:rsidRPr="00BF0865">
        <w:rPr>
          <w:rFonts w:ascii="Calibri" w:hAnsi="Calibri"/>
          <w:i/>
          <w:iCs/>
          <w:sz w:val="20"/>
          <w:szCs w:val="20"/>
        </w:rPr>
        <w:t>The Journal of Nutrition</w:t>
      </w:r>
      <w:r w:rsidRPr="00BF0865">
        <w:rPr>
          <w:rFonts w:ascii="Calibri" w:hAnsi="Calibri"/>
          <w:sz w:val="20"/>
          <w:szCs w:val="20"/>
        </w:rPr>
        <w:t> 137.7 (2005): 1691-695.</w:t>
      </w:r>
    </w:p>
  </w:footnote>
  <w:footnote w:id="10">
    <w:p w14:paraId="2CC1A493" w14:textId="77777777" w:rsidR="00374433" w:rsidRPr="00BF0865" w:rsidRDefault="00374433" w:rsidP="00955093">
      <w:pPr>
        <w:rPr>
          <w:rFonts w:ascii="Calibri" w:hAnsi="Calibri"/>
          <w:sz w:val="20"/>
          <w:szCs w:val="20"/>
        </w:rPr>
      </w:pPr>
      <w:r w:rsidRPr="00BF0865">
        <w:rPr>
          <w:rStyle w:val="FootnoteReference"/>
          <w:rFonts w:ascii="Calibri" w:hAnsi="Calibri"/>
          <w:sz w:val="20"/>
          <w:szCs w:val="20"/>
        </w:rPr>
        <w:footnoteRef/>
      </w:r>
      <w:r w:rsidRPr="00BF0865">
        <w:rPr>
          <w:rFonts w:ascii="Calibri" w:hAnsi="Calibri"/>
          <w:sz w:val="20"/>
          <w:szCs w:val="20"/>
        </w:rPr>
        <w:t xml:space="preserve"> </w:t>
      </w:r>
      <w:r w:rsidRPr="00BF0865">
        <w:rPr>
          <w:rFonts w:ascii="Calibri" w:hAnsi="Calibri"/>
          <w:sz w:val="20"/>
          <w:szCs w:val="20"/>
          <w:shd w:val="clear" w:color="auto" w:fill="FFFFFF"/>
        </w:rPr>
        <w:t>Bhutta, Zulfiqar A., et al. "Evidence-based interventions for improvement of maternal and child nutrition: what can be done and at what cost?." </w:t>
      </w:r>
      <w:r w:rsidRPr="00BF0865">
        <w:rPr>
          <w:rFonts w:ascii="Calibri" w:hAnsi="Calibri"/>
          <w:i/>
          <w:iCs/>
          <w:sz w:val="20"/>
          <w:szCs w:val="20"/>
          <w:shd w:val="clear" w:color="auto" w:fill="FFFFFF"/>
        </w:rPr>
        <w:t>The Lancet</w:t>
      </w:r>
      <w:r w:rsidRPr="00BF0865">
        <w:rPr>
          <w:rFonts w:ascii="Calibri" w:hAnsi="Calibri"/>
          <w:sz w:val="20"/>
          <w:szCs w:val="20"/>
          <w:shd w:val="clear" w:color="auto" w:fill="FFFFFF"/>
        </w:rPr>
        <w:t> 382.9890 (2013): 452-477.</w:t>
      </w:r>
    </w:p>
  </w:footnote>
  <w:footnote w:id="11">
    <w:p w14:paraId="29EDEF6D" w14:textId="54E5D09E" w:rsidR="00374433" w:rsidRPr="00A00750" w:rsidRDefault="00374433">
      <w:pPr>
        <w:pStyle w:val="FootnoteText"/>
        <w:rPr>
          <w:rFonts w:ascii="Calibri" w:hAnsi="Calibri" w:cs="Calibri"/>
          <w:sz w:val="20"/>
          <w:szCs w:val="20"/>
        </w:rPr>
      </w:pPr>
      <w:r w:rsidRPr="00A00750">
        <w:rPr>
          <w:rStyle w:val="FootnoteReference"/>
          <w:rFonts w:ascii="Calibri" w:hAnsi="Calibri" w:cs="Calibri"/>
          <w:sz w:val="20"/>
          <w:szCs w:val="20"/>
        </w:rPr>
        <w:footnoteRef/>
      </w:r>
      <w:r w:rsidRPr="00A00750">
        <w:rPr>
          <w:rFonts w:ascii="Calibri" w:hAnsi="Calibri" w:cs="Calibri"/>
          <w:sz w:val="20"/>
          <w:szCs w:val="20"/>
        </w:rPr>
        <w:t xml:space="preserve"> The ward is an administrative unit below the sub-county and above the kijiji.</w:t>
      </w:r>
    </w:p>
  </w:footnote>
  <w:footnote w:id="12">
    <w:p w14:paraId="695D4C60" w14:textId="0B7ABDE4" w:rsidR="00374433" w:rsidRDefault="00374433" w:rsidP="00ED72AC">
      <w:r w:rsidRPr="00ED72AC">
        <w:rPr>
          <w:rFonts w:ascii="Calibri" w:hAnsi="Calibri"/>
          <w:sz w:val="20"/>
          <w:szCs w:val="20"/>
        </w:rPr>
        <w:footnoteRef/>
      </w:r>
      <w:r w:rsidRPr="00ED72AC">
        <w:rPr>
          <w:rFonts w:ascii="Calibri" w:hAnsi="Calibri"/>
          <w:sz w:val="20"/>
          <w:szCs w:val="20"/>
        </w:rPr>
        <w:t xml:space="preserve"> </w:t>
      </w:r>
      <w:r>
        <w:rPr>
          <w:rFonts w:ascii="Calibri" w:hAnsi="Calibri"/>
          <w:sz w:val="20"/>
          <w:szCs w:val="20"/>
        </w:rPr>
        <w:t>PATUMA (Pamoja Tujikinge Magonjwa)</w:t>
      </w:r>
      <w:r w:rsidRPr="00ED72AC">
        <w:rPr>
          <w:rFonts w:ascii="Calibri" w:hAnsi="Calibri"/>
          <w:sz w:val="20"/>
          <w:szCs w:val="20"/>
        </w:rPr>
        <w:t xml:space="preserve"> is a county-wide CLTS program being implemented</w:t>
      </w:r>
      <w:r>
        <w:rPr>
          <w:rFonts w:ascii="Calibri" w:hAnsi="Calibri"/>
          <w:sz w:val="20"/>
          <w:szCs w:val="20"/>
        </w:rPr>
        <w:t xml:space="preserve"> by the Kitui County Government’s </w:t>
      </w:r>
      <w:r w:rsidRPr="00ED72AC">
        <w:rPr>
          <w:rFonts w:ascii="Calibri" w:hAnsi="Calibri"/>
          <w:sz w:val="20"/>
          <w:szCs w:val="20"/>
        </w:rPr>
        <w:t>Ministry of Health and Sanitation</w:t>
      </w:r>
      <w:r>
        <w:rPr>
          <w:rFonts w:ascii="Calibri" w:hAnsi="Calibri"/>
          <w:sz w:val="20"/>
          <w:szCs w:val="20"/>
        </w:rPr>
        <w:t xml:space="preserve"> targeting roughly 2,100 kijijis across the county. UNICEF is a partner to the county in implementation of this program by providing technical and implementation support</w:t>
      </w:r>
    </w:p>
  </w:footnote>
  <w:footnote w:id="13">
    <w:p w14:paraId="65DD75CA" w14:textId="77777777" w:rsidR="00374433" w:rsidRPr="009F6816" w:rsidRDefault="00374433" w:rsidP="001305EF">
      <w:pPr>
        <w:pStyle w:val="FootnoteText"/>
        <w:rPr>
          <w:rFonts w:asciiTheme="minorHAnsi" w:hAnsiTheme="minorHAnsi"/>
          <w:sz w:val="20"/>
          <w:szCs w:val="20"/>
        </w:rPr>
      </w:pPr>
      <w:r w:rsidRPr="009F6816">
        <w:rPr>
          <w:rStyle w:val="FootnoteReference"/>
          <w:rFonts w:asciiTheme="minorHAnsi" w:hAnsiTheme="minorHAnsi"/>
          <w:sz w:val="20"/>
          <w:szCs w:val="20"/>
        </w:rPr>
        <w:footnoteRef/>
      </w:r>
      <w:r w:rsidRPr="009F6816">
        <w:rPr>
          <w:rFonts w:asciiTheme="minorHAnsi" w:hAnsiTheme="minorHAnsi"/>
          <w:sz w:val="20"/>
          <w:szCs w:val="20"/>
        </w:rPr>
        <w:t xml:space="preserve"> </w:t>
      </w:r>
      <w:r>
        <w:rPr>
          <w:rFonts w:asciiTheme="minorHAnsi" w:hAnsiTheme="minorHAnsi"/>
          <w:sz w:val="20"/>
          <w:szCs w:val="20"/>
        </w:rPr>
        <w:t xml:space="preserve">The </w:t>
      </w:r>
      <w:r w:rsidRPr="009F6816">
        <w:rPr>
          <w:rFonts w:asciiTheme="minorHAnsi" w:hAnsiTheme="minorHAnsi"/>
          <w:sz w:val="20"/>
          <w:szCs w:val="20"/>
        </w:rPr>
        <w:t>intervention</w:t>
      </w:r>
      <w:r>
        <w:rPr>
          <w:rFonts w:asciiTheme="minorHAnsi" w:hAnsiTheme="minorHAnsi"/>
          <w:sz w:val="20"/>
          <w:szCs w:val="20"/>
        </w:rPr>
        <w:t xml:space="preserve"> in this study</w:t>
      </w:r>
      <w:r w:rsidRPr="009F6816">
        <w:rPr>
          <w:rFonts w:asciiTheme="minorHAnsi" w:hAnsiTheme="minorHAnsi"/>
          <w:sz w:val="20"/>
          <w:szCs w:val="20"/>
        </w:rPr>
        <w:t xml:space="preserve"> targets messaging on </w:t>
      </w:r>
      <w:r>
        <w:rPr>
          <w:rFonts w:asciiTheme="minorHAnsi" w:hAnsiTheme="minorHAnsi"/>
          <w:sz w:val="20"/>
          <w:szCs w:val="20"/>
        </w:rPr>
        <w:t>the importance of taking</w:t>
      </w:r>
      <w:r w:rsidRPr="009F6816">
        <w:rPr>
          <w:rFonts w:asciiTheme="minorHAnsi" w:hAnsiTheme="minorHAnsi"/>
          <w:sz w:val="20"/>
          <w:szCs w:val="20"/>
        </w:rPr>
        <w:t xml:space="preserve"> infants to health facilities for follow-up visits, and this study has regular</w:t>
      </w:r>
      <w:r>
        <w:rPr>
          <w:rFonts w:asciiTheme="minorHAnsi" w:hAnsiTheme="minorHAnsi"/>
          <w:sz w:val="20"/>
          <w:szCs w:val="20"/>
        </w:rPr>
        <w:t xml:space="preserve"> visits as one outcome variable. It is assumed that if a health facility is further than 10km away, there are greater barriers than knowledge – which this intervention does not target - that prevent a caregiver from taking their toddler for necessary check-ups.</w:t>
      </w:r>
    </w:p>
  </w:footnote>
  <w:footnote w:id="14">
    <w:p w14:paraId="7BFCBB58" w14:textId="54B64C1E" w:rsidR="00374433" w:rsidRPr="009F6816" w:rsidRDefault="00374433" w:rsidP="001305EF">
      <w:pPr>
        <w:pStyle w:val="FootnoteText"/>
        <w:rPr>
          <w:rFonts w:asciiTheme="minorHAnsi" w:hAnsiTheme="minorHAnsi"/>
          <w:sz w:val="20"/>
          <w:szCs w:val="20"/>
        </w:rPr>
      </w:pPr>
      <w:r w:rsidRPr="009F6816">
        <w:rPr>
          <w:rStyle w:val="FootnoteReference"/>
          <w:rFonts w:asciiTheme="minorHAnsi" w:hAnsiTheme="minorHAnsi"/>
          <w:sz w:val="20"/>
          <w:szCs w:val="20"/>
        </w:rPr>
        <w:footnoteRef/>
      </w:r>
      <w:r w:rsidRPr="009F6816">
        <w:rPr>
          <w:rFonts w:asciiTheme="minorHAnsi" w:hAnsiTheme="minorHAnsi"/>
          <w:sz w:val="20"/>
          <w:szCs w:val="20"/>
        </w:rPr>
        <w:t xml:space="preserve"> Population Services Kenya is an NGO, contracted by the UNICEF KCO Nutrition Team,</w:t>
      </w:r>
      <w:r>
        <w:rPr>
          <w:rFonts w:asciiTheme="minorHAnsi" w:hAnsiTheme="minorHAnsi"/>
          <w:sz w:val="20"/>
          <w:szCs w:val="20"/>
        </w:rPr>
        <w:t xml:space="preserve"> </w:t>
      </w:r>
      <w:r w:rsidRPr="009F6816">
        <w:rPr>
          <w:rFonts w:asciiTheme="minorHAnsi" w:hAnsiTheme="minorHAnsi"/>
          <w:sz w:val="20"/>
          <w:szCs w:val="20"/>
        </w:rPr>
        <w:t xml:space="preserve">that conducts household outreach regarding infant nutrition. Due to the similarity in intervention content, the six wards </w:t>
      </w:r>
      <w:r>
        <w:rPr>
          <w:rFonts w:asciiTheme="minorHAnsi" w:hAnsiTheme="minorHAnsi"/>
          <w:sz w:val="20"/>
          <w:szCs w:val="20"/>
        </w:rPr>
        <w:t>where</w:t>
      </w:r>
      <w:r w:rsidRPr="009F6816">
        <w:rPr>
          <w:rFonts w:asciiTheme="minorHAnsi" w:hAnsiTheme="minorHAnsi"/>
          <w:sz w:val="20"/>
          <w:szCs w:val="20"/>
        </w:rPr>
        <w:t xml:space="preserve"> PSK is targeting its outreach efforts</w:t>
      </w:r>
      <w:r>
        <w:rPr>
          <w:rFonts w:asciiTheme="minorHAnsi" w:hAnsiTheme="minorHAnsi"/>
          <w:sz w:val="20"/>
          <w:szCs w:val="20"/>
        </w:rPr>
        <w:t xml:space="preserve"> will be omitted from the sample frame</w:t>
      </w:r>
      <w:r w:rsidRPr="009F6816">
        <w:rPr>
          <w:rFonts w:asciiTheme="minorHAnsi" w:hAnsiTheme="minorHAnsi"/>
          <w:sz w:val="20"/>
          <w:szCs w:val="20"/>
        </w:rPr>
        <w:t>.</w:t>
      </w:r>
      <w:r>
        <w:rPr>
          <w:rFonts w:asciiTheme="minorHAnsi" w:hAnsiTheme="minorHAnsi"/>
          <w:sz w:val="20"/>
          <w:szCs w:val="20"/>
        </w:rPr>
        <w:t xml:space="preserve"> The excluded wards include </w:t>
      </w:r>
      <w:r w:rsidRPr="009F6816">
        <w:rPr>
          <w:rFonts w:asciiTheme="minorHAnsi" w:hAnsiTheme="minorHAnsi"/>
          <w:sz w:val="20"/>
          <w:szCs w:val="20"/>
        </w:rPr>
        <w:t>Mutomo/Kibwea, Athi, Kanziko, Kyuso, Tseikuru, and Tharaka</w:t>
      </w:r>
      <w:r>
        <w:rPr>
          <w:rFonts w:asciiTheme="minorHAnsi" w:hAnsiTheme="minorHAnsi"/>
          <w:sz w:val="20"/>
          <w:szCs w:val="20"/>
        </w:rPr>
        <w:t>.</w:t>
      </w:r>
    </w:p>
  </w:footnote>
  <w:footnote w:id="15">
    <w:p w14:paraId="29AC0D91" w14:textId="3587488C" w:rsidR="00374433" w:rsidRPr="009F6816" w:rsidRDefault="00374433" w:rsidP="001305EF">
      <w:pPr>
        <w:pStyle w:val="FootnoteText"/>
        <w:rPr>
          <w:rFonts w:asciiTheme="minorHAnsi" w:hAnsiTheme="minorHAnsi"/>
          <w:sz w:val="20"/>
          <w:szCs w:val="20"/>
        </w:rPr>
      </w:pPr>
      <w:r w:rsidRPr="009F6816">
        <w:rPr>
          <w:rStyle w:val="FootnoteReference"/>
          <w:rFonts w:asciiTheme="minorHAnsi" w:hAnsiTheme="minorHAnsi"/>
          <w:sz w:val="20"/>
          <w:szCs w:val="20"/>
        </w:rPr>
        <w:footnoteRef/>
      </w:r>
      <w:r w:rsidRPr="009F6816">
        <w:rPr>
          <w:rFonts w:asciiTheme="minorHAnsi" w:hAnsiTheme="minorHAnsi"/>
          <w:sz w:val="20"/>
          <w:szCs w:val="20"/>
        </w:rPr>
        <w:t xml:space="preserve"> This study investigates the effect of the intervention on specific ODF related indicators</w:t>
      </w:r>
      <w:r>
        <w:rPr>
          <w:rFonts w:asciiTheme="minorHAnsi" w:hAnsiTheme="minorHAnsi"/>
          <w:sz w:val="20"/>
          <w:szCs w:val="20"/>
        </w:rPr>
        <w:t xml:space="preserve"> and is less relevant in areas that are already mostly ODF</w:t>
      </w:r>
      <w:r w:rsidRPr="009F6816">
        <w:rPr>
          <w:rFonts w:asciiTheme="minorHAnsi" w:hAnsiTheme="minorHAnsi"/>
          <w:sz w:val="20"/>
          <w:szCs w:val="20"/>
        </w:rPr>
        <w:t xml:space="preserve">. </w:t>
      </w:r>
    </w:p>
  </w:footnote>
  <w:footnote w:id="16">
    <w:p w14:paraId="48912B0C" w14:textId="13173528" w:rsidR="00374433" w:rsidRDefault="00374433" w:rsidP="001305EF">
      <w:pPr>
        <w:pStyle w:val="FootnoteText"/>
      </w:pPr>
      <w:r w:rsidRPr="009F6816">
        <w:rPr>
          <w:rStyle w:val="FootnoteReference"/>
          <w:rFonts w:asciiTheme="minorHAnsi" w:hAnsiTheme="minorHAnsi"/>
          <w:sz w:val="20"/>
          <w:szCs w:val="20"/>
        </w:rPr>
        <w:footnoteRef/>
      </w:r>
      <w:r w:rsidRPr="009F6816">
        <w:rPr>
          <w:rFonts w:asciiTheme="minorHAnsi" w:hAnsiTheme="minorHAnsi"/>
          <w:sz w:val="20"/>
          <w:szCs w:val="20"/>
        </w:rPr>
        <w:t xml:space="preserve"> CLTS is an approach that is </w:t>
      </w:r>
      <w:r>
        <w:rPr>
          <w:rFonts w:asciiTheme="minorHAnsi" w:hAnsiTheme="minorHAnsi"/>
          <w:sz w:val="20"/>
          <w:szCs w:val="20"/>
        </w:rPr>
        <w:t>applied primarily to</w:t>
      </w:r>
      <w:r w:rsidRPr="009F6816">
        <w:rPr>
          <w:rFonts w:asciiTheme="minorHAnsi" w:hAnsiTheme="minorHAnsi"/>
          <w:sz w:val="20"/>
          <w:szCs w:val="20"/>
        </w:rPr>
        <w:t xml:space="preserve"> </w:t>
      </w:r>
      <w:r>
        <w:rPr>
          <w:rFonts w:asciiTheme="minorHAnsi" w:hAnsiTheme="minorHAnsi"/>
          <w:sz w:val="20"/>
          <w:szCs w:val="20"/>
        </w:rPr>
        <w:t>rural</w:t>
      </w:r>
      <w:r w:rsidRPr="009F6816">
        <w:rPr>
          <w:rFonts w:asciiTheme="minorHAnsi" w:hAnsiTheme="minorHAnsi"/>
          <w:sz w:val="20"/>
          <w:szCs w:val="20"/>
        </w:rPr>
        <w:t xml:space="preserve"> </w:t>
      </w:r>
      <w:r>
        <w:rPr>
          <w:rFonts w:asciiTheme="minorHAnsi" w:hAnsiTheme="minorHAnsi"/>
          <w:sz w:val="20"/>
          <w:szCs w:val="20"/>
        </w:rPr>
        <w:t>communities</w:t>
      </w:r>
      <w:r w:rsidRPr="009F6816">
        <w:rPr>
          <w:rFonts w:asciiTheme="minorHAnsi" w:hAnsiTheme="minorHAnsi"/>
          <w:sz w:val="20"/>
          <w:szCs w:val="20"/>
        </w:rPr>
        <w:t>.</w:t>
      </w:r>
    </w:p>
  </w:footnote>
  <w:footnote w:id="17">
    <w:p w14:paraId="013979C0" w14:textId="5638D5FA" w:rsidR="00374433" w:rsidRPr="000A49EC" w:rsidRDefault="00374433">
      <w:pPr>
        <w:pStyle w:val="FootnoteText"/>
        <w:rPr>
          <w:rFonts w:asciiTheme="minorHAnsi" w:hAnsiTheme="minorHAnsi" w:cstheme="minorHAnsi"/>
          <w:sz w:val="20"/>
          <w:szCs w:val="20"/>
        </w:rPr>
      </w:pPr>
      <w:r w:rsidRPr="000A49EC">
        <w:rPr>
          <w:rStyle w:val="FootnoteReference"/>
          <w:rFonts w:asciiTheme="minorHAnsi" w:hAnsiTheme="minorHAnsi" w:cstheme="minorHAnsi"/>
          <w:sz w:val="20"/>
          <w:szCs w:val="20"/>
        </w:rPr>
        <w:footnoteRef/>
      </w:r>
      <w:r w:rsidRPr="000A49EC">
        <w:rPr>
          <w:rFonts w:asciiTheme="minorHAnsi" w:hAnsiTheme="minorHAnsi" w:cstheme="minorHAnsi"/>
          <w:sz w:val="20"/>
          <w:szCs w:val="20"/>
        </w:rPr>
        <w:t xml:space="preserve"> Power calculations available upon request. This sampling strategy will enable us to detect meaningful effect sizes </w:t>
      </w:r>
      <w:r>
        <w:rPr>
          <w:rFonts w:asciiTheme="minorHAnsi" w:hAnsiTheme="minorHAnsi" w:cstheme="minorHAnsi"/>
          <w:sz w:val="20"/>
          <w:szCs w:val="20"/>
        </w:rPr>
        <w:t>for</w:t>
      </w:r>
      <w:r w:rsidRPr="000A49EC">
        <w:rPr>
          <w:rFonts w:asciiTheme="minorHAnsi" w:hAnsiTheme="minorHAnsi" w:cstheme="minorHAnsi"/>
          <w:sz w:val="20"/>
          <w:szCs w:val="20"/>
        </w:rPr>
        <w:t xml:space="preserve"> the whole sample and </w:t>
      </w:r>
      <w:r>
        <w:rPr>
          <w:rFonts w:asciiTheme="minorHAnsi" w:hAnsiTheme="minorHAnsi" w:cstheme="minorHAnsi"/>
          <w:sz w:val="20"/>
          <w:szCs w:val="20"/>
        </w:rPr>
        <w:t>for</w:t>
      </w:r>
      <w:r w:rsidRPr="000A49EC">
        <w:rPr>
          <w:rFonts w:asciiTheme="minorHAnsi" w:hAnsiTheme="minorHAnsi" w:cstheme="minorHAnsi"/>
          <w:sz w:val="20"/>
          <w:szCs w:val="20"/>
        </w:rPr>
        <w:t xml:space="preserve"> households with children under 2, but not separately for households with children between 2 and 5. </w:t>
      </w:r>
    </w:p>
  </w:footnote>
  <w:footnote w:id="18">
    <w:p w14:paraId="53F12AF4" w14:textId="66F6BB65" w:rsidR="00374433" w:rsidRPr="000A49EC" w:rsidRDefault="00374433">
      <w:pPr>
        <w:pStyle w:val="FootnoteText"/>
        <w:rPr>
          <w:rFonts w:ascii="Calibri" w:hAnsi="Calibri" w:cs="Calibri"/>
          <w:sz w:val="20"/>
          <w:szCs w:val="20"/>
        </w:rPr>
      </w:pPr>
      <w:r w:rsidRPr="000A49EC">
        <w:rPr>
          <w:rStyle w:val="FootnoteReference"/>
          <w:rFonts w:ascii="Calibri" w:hAnsi="Calibri" w:cs="Calibri"/>
          <w:sz w:val="20"/>
          <w:szCs w:val="20"/>
        </w:rPr>
        <w:footnoteRef/>
      </w:r>
      <w:r w:rsidRPr="000A49EC">
        <w:rPr>
          <w:rFonts w:ascii="Calibri" w:hAnsi="Calibri" w:cs="Calibri"/>
          <w:sz w:val="20"/>
          <w:szCs w:val="20"/>
        </w:rPr>
        <w:t xml:space="preserve"> Weighted Least Squares will be used to estimate the population average treatment effect in the whole sample, whereas Ordinary Least Squares will be used to estimate the treatment effect among households with children under 2. For binary </w:t>
      </w:r>
      <w:r w:rsidRPr="00B90F5D">
        <w:rPr>
          <w:rFonts w:ascii="Calibri" w:hAnsi="Calibri" w:cs="Calibri"/>
          <w:sz w:val="20"/>
          <w:szCs w:val="20"/>
        </w:rPr>
        <w:t>outcomes,</w:t>
      </w:r>
      <w:r w:rsidRPr="000A49EC">
        <w:rPr>
          <w:rFonts w:ascii="Calibri" w:hAnsi="Calibri" w:cs="Calibri"/>
          <w:sz w:val="20"/>
          <w:szCs w:val="20"/>
        </w:rPr>
        <w:t xml:space="preserve"> this approach is equivalent to using the Linear Probability Model.</w:t>
      </w:r>
    </w:p>
  </w:footnote>
  <w:footnote w:id="19">
    <w:p w14:paraId="6DB05507" w14:textId="779B3B7E" w:rsidR="00374433" w:rsidRDefault="00374433">
      <w:pPr>
        <w:pStyle w:val="FootnoteText"/>
      </w:pPr>
      <w:r>
        <w:rPr>
          <w:rStyle w:val="FootnoteReference"/>
        </w:rPr>
        <w:footnoteRef/>
      </w:r>
      <w:r>
        <w:t xml:space="preserve"> </w:t>
      </w:r>
      <w:r w:rsidRPr="00D3683A">
        <w:rPr>
          <w:rFonts w:ascii="Calibri" w:hAnsi="Calibri"/>
          <w:sz w:val="20"/>
          <w:szCs w:val="20"/>
        </w:rPr>
        <w:t>http://statistics.berkeley.edu/sites/default/files/tech-reports/633.pdf</w:t>
      </w:r>
      <w:r>
        <w:t xml:space="preserve"> </w:t>
      </w:r>
    </w:p>
    <w:p w14:paraId="2DFD8F53" w14:textId="77777777" w:rsidR="00374433" w:rsidRDefault="00374433">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F0668" w14:textId="77777777" w:rsidR="00374433" w:rsidRDefault="00374433">
    <w:pPr>
      <w:pStyle w:val="Header"/>
    </w:pPr>
    <w:r>
      <w:rPr>
        <w:noProof/>
      </w:rPr>
      <w:drawing>
        <wp:anchor distT="0" distB="0" distL="114300" distR="114300" simplePos="0" relativeHeight="251669504" behindDoc="0" locked="0" layoutInCell="1" allowOverlap="1" wp14:anchorId="40CF9A2A" wp14:editId="775A1E96">
          <wp:simplePos x="0" y="0"/>
          <wp:positionH relativeFrom="column">
            <wp:posOffset>-59690</wp:posOffset>
          </wp:positionH>
          <wp:positionV relativeFrom="paragraph">
            <wp:posOffset>-225425</wp:posOffset>
          </wp:positionV>
          <wp:extent cx="2059940" cy="524510"/>
          <wp:effectExtent l="0" t="0" r="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DI_logo_ME2_small.png"/>
                  <pic:cNvPicPr/>
                </pic:nvPicPr>
                <pic:blipFill>
                  <a:blip r:embed="rId1">
                    <a:extLst>
                      <a:ext uri="{28A0092B-C50C-407E-A947-70E740481C1C}">
                        <a14:useLocalDpi xmlns:a14="http://schemas.microsoft.com/office/drawing/2010/main" val="0"/>
                      </a:ext>
                    </a:extLst>
                  </a:blip>
                  <a:stretch>
                    <a:fillRect/>
                  </a:stretch>
                </pic:blipFill>
                <pic:spPr>
                  <a:xfrm>
                    <a:off x="0" y="0"/>
                    <a:ext cx="2059940" cy="524510"/>
                  </a:xfrm>
                  <a:prstGeom prst="rect">
                    <a:avLst/>
                  </a:prstGeom>
                </pic:spPr>
              </pic:pic>
            </a:graphicData>
          </a:graphic>
          <wp14:sizeRelH relativeFrom="page">
            <wp14:pctWidth>0</wp14:pctWidth>
          </wp14:sizeRelH>
          <wp14:sizeRelV relativeFrom="page">
            <wp14:pctHeight>0</wp14:pctHeight>
          </wp14:sizeRelV>
        </wp:anchor>
      </w:drawing>
    </w:r>
    <w:r w:rsidRPr="00506A29">
      <w:rPr>
        <w:noProof/>
      </w:rPr>
      <w:drawing>
        <wp:anchor distT="0" distB="0" distL="114300" distR="114300" simplePos="0" relativeHeight="251668480" behindDoc="0" locked="0" layoutInCell="1" allowOverlap="1" wp14:anchorId="57545ED2" wp14:editId="5AC681B8">
          <wp:simplePos x="0" y="0"/>
          <wp:positionH relativeFrom="column">
            <wp:posOffset>3938270</wp:posOffset>
          </wp:positionH>
          <wp:positionV relativeFrom="paragraph">
            <wp:posOffset>-200266</wp:posOffset>
          </wp:positionV>
          <wp:extent cx="2056765" cy="499745"/>
          <wp:effectExtent l="0" t="0" r="635" b="8255"/>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2056765" cy="49974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768C0" w14:textId="77777777" w:rsidR="00374433" w:rsidRDefault="00374433">
    <w:pPr>
      <w:pStyle w:val="Header"/>
    </w:pPr>
    <w:r w:rsidRPr="00506A29">
      <w:rPr>
        <w:noProof/>
      </w:rPr>
      <w:drawing>
        <wp:anchor distT="0" distB="0" distL="114300" distR="114300" simplePos="0" relativeHeight="251670528" behindDoc="0" locked="0" layoutInCell="1" allowOverlap="1" wp14:anchorId="0C6B4B1C" wp14:editId="0B2D2DCB">
          <wp:simplePos x="0" y="0"/>
          <wp:positionH relativeFrom="column">
            <wp:posOffset>6718638</wp:posOffset>
          </wp:positionH>
          <wp:positionV relativeFrom="paragraph">
            <wp:posOffset>-225433</wp:posOffset>
          </wp:positionV>
          <wp:extent cx="1564343" cy="380098"/>
          <wp:effectExtent l="0" t="0" r="10795" b="1270"/>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64343" cy="380098"/>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1552" behindDoc="0" locked="0" layoutInCell="1" allowOverlap="1" wp14:anchorId="5F427632" wp14:editId="13BD57E0">
          <wp:simplePos x="0" y="0"/>
          <wp:positionH relativeFrom="column">
            <wp:posOffset>-57873</wp:posOffset>
          </wp:positionH>
          <wp:positionV relativeFrom="paragraph">
            <wp:posOffset>-225706</wp:posOffset>
          </wp:positionV>
          <wp:extent cx="1566758" cy="398934"/>
          <wp:effectExtent l="0" t="0" r="8255" b="762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DI_logo_ME2_small.png"/>
                  <pic:cNvPicPr/>
                </pic:nvPicPr>
                <pic:blipFill>
                  <a:blip r:embed="rId2">
                    <a:extLst>
                      <a:ext uri="{28A0092B-C50C-407E-A947-70E740481C1C}">
                        <a14:useLocalDpi xmlns:a14="http://schemas.microsoft.com/office/drawing/2010/main" val="0"/>
                      </a:ext>
                    </a:extLst>
                  </a:blip>
                  <a:stretch>
                    <a:fillRect/>
                  </a:stretch>
                </pic:blipFill>
                <pic:spPr>
                  <a:xfrm>
                    <a:off x="0" y="0"/>
                    <a:ext cx="1583562" cy="403213"/>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8A88E" w14:textId="77777777" w:rsidR="00374433" w:rsidRDefault="00374433">
    <w:pPr>
      <w:pStyle w:val="Header"/>
    </w:pPr>
    <w:r>
      <w:rPr>
        <w:noProof/>
      </w:rPr>
      <w:drawing>
        <wp:anchor distT="0" distB="0" distL="114300" distR="114300" simplePos="0" relativeHeight="251666432" behindDoc="0" locked="0" layoutInCell="1" allowOverlap="1" wp14:anchorId="61C6FFEA" wp14:editId="2A5493EB">
          <wp:simplePos x="0" y="0"/>
          <wp:positionH relativeFrom="column">
            <wp:posOffset>-59690</wp:posOffset>
          </wp:positionH>
          <wp:positionV relativeFrom="paragraph">
            <wp:posOffset>-225425</wp:posOffset>
          </wp:positionV>
          <wp:extent cx="2059940" cy="524510"/>
          <wp:effectExtent l="0" t="0" r="0" b="8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DI_logo_ME2_small.png"/>
                  <pic:cNvPicPr/>
                </pic:nvPicPr>
                <pic:blipFill>
                  <a:blip r:embed="rId1">
                    <a:extLst>
                      <a:ext uri="{28A0092B-C50C-407E-A947-70E740481C1C}">
                        <a14:useLocalDpi xmlns:a14="http://schemas.microsoft.com/office/drawing/2010/main" val="0"/>
                      </a:ext>
                    </a:extLst>
                  </a:blip>
                  <a:stretch>
                    <a:fillRect/>
                  </a:stretch>
                </pic:blipFill>
                <pic:spPr>
                  <a:xfrm>
                    <a:off x="0" y="0"/>
                    <a:ext cx="2059940" cy="524510"/>
                  </a:xfrm>
                  <a:prstGeom prst="rect">
                    <a:avLst/>
                  </a:prstGeom>
                </pic:spPr>
              </pic:pic>
            </a:graphicData>
          </a:graphic>
          <wp14:sizeRelH relativeFrom="page">
            <wp14:pctWidth>0</wp14:pctWidth>
          </wp14:sizeRelH>
          <wp14:sizeRelV relativeFrom="page">
            <wp14:pctHeight>0</wp14:pctHeight>
          </wp14:sizeRelV>
        </wp:anchor>
      </w:drawing>
    </w:r>
    <w:r w:rsidRPr="00506A29">
      <w:rPr>
        <w:noProof/>
      </w:rPr>
      <w:drawing>
        <wp:anchor distT="0" distB="0" distL="114300" distR="114300" simplePos="0" relativeHeight="251665408" behindDoc="0" locked="0" layoutInCell="1" allowOverlap="1" wp14:anchorId="09BB6508" wp14:editId="751FA265">
          <wp:simplePos x="0" y="0"/>
          <wp:positionH relativeFrom="column">
            <wp:posOffset>3938270</wp:posOffset>
          </wp:positionH>
          <wp:positionV relativeFrom="paragraph">
            <wp:posOffset>-200266</wp:posOffset>
          </wp:positionV>
          <wp:extent cx="2056765" cy="499745"/>
          <wp:effectExtent l="0" t="0" r="635" b="8255"/>
          <wp:wrapNone/>
          <wp:docPr id="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2056765" cy="4997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F4873"/>
    <w:multiLevelType w:val="hybridMultilevel"/>
    <w:tmpl w:val="47B455C4"/>
    <w:lvl w:ilvl="0" w:tplc="EB1083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FD2628"/>
    <w:multiLevelType w:val="hybridMultilevel"/>
    <w:tmpl w:val="3A18283E"/>
    <w:lvl w:ilvl="0" w:tplc="2E08516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AD4780"/>
    <w:multiLevelType w:val="hybridMultilevel"/>
    <w:tmpl w:val="67B4C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102902"/>
    <w:multiLevelType w:val="hybridMultilevel"/>
    <w:tmpl w:val="7CFC2E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F03A10"/>
    <w:multiLevelType w:val="hybridMultilevel"/>
    <w:tmpl w:val="7C6CB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0A4075"/>
    <w:multiLevelType w:val="hybridMultilevel"/>
    <w:tmpl w:val="DDFA7E84"/>
    <w:lvl w:ilvl="0" w:tplc="1A8A9D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241F2B"/>
    <w:multiLevelType w:val="hybridMultilevel"/>
    <w:tmpl w:val="6B3C3C16"/>
    <w:lvl w:ilvl="0" w:tplc="826842A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2A718C"/>
    <w:multiLevelType w:val="hybridMultilevel"/>
    <w:tmpl w:val="B6D6A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4B7C3F"/>
    <w:multiLevelType w:val="hybridMultilevel"/>
    <w:tmpl w:val="EF0A0D8A"/>
    <w:lvl w:ilvl="0" w:tplc="CFB60D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917B51"/>
    <w:multiLevelType w:val="hybridMultilevel"/>
    <w:tmpl w:val="FD3C81C4"/>
    <w:lvl w:ilvl="0" w:tplc="5818FB9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492886"/>
    <w:multiLevelType w:val="hybridMultilevel"/>
    <w:tmpl w:val="CD9C78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EA0F4F"/>
    <w:multiLevelType w:val="hybridMultilevel"/>
    <w:tmpl w:val="7D8E47A4"/>
    <w:lvl w:ilvl="0" w:tplc="4468DBD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C5109D"/>
    <w:multiLevelType w:val="hybridMultilevel"/>
    <w:tmpl w:val="1256A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401EC6"/>
    <w:multiLevelType w:val="hybridMultilevel"/>
    <w:tmpl w:val="7C6A5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7F24F2"/>
    <w:multiLevelType w:val="hybridMultilevel"/>
    <w:tmpl w:val="84DC80E6"/>
    <w:lvl w:ilvl="0" w:tplc="68F02D7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F56E63"/>
    <w:multiLevelType w:val="hybridMultilevel"/>
    <w:tmpl w:val="4BAA4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4156E0"/>
    <w:multiLevelType w:val="hybridMultilevel"/>
    <w:tmpl w:val="FBF0E474"/>
    <w:lvl w:ilvl="0" w:tplc="91D629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0C47D1"/>
    <w:multiLevelType w:val="hybridMultilevel"/>
    <w:tmpl w:val="AFF84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B87836"/>
    <w:multiLevelType w:val="hybridMultilevel"/>
    <w:tmpl w:val="00201658"/>
    <w:lvl w:ilvl="0" w:tplc="B546F49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2D01704"/>
    <w:multiLevelType w:val="hybridMultilevel"/>
    <w:tmpl w:val="43D259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8C637FF"/>
    <w:multiLevelType w:val="hybridMultilevel"/>
    <w:tmpl w:val="2610A2D2"/>
    <w:lvl w:ilvl="0" w:tplc="08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EE80919"/>
    <w:multiLevelType w:val="hybridMultilevel"/>
    <w:tmpl w:val="45727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27580C"/>
    <w:multiLevelType w:val="hybridMultilevel"/>
    <w:tmpl w:val="0AB05D18"/>
    <w:lvl w:ilvl="0" w:tplc="96022F1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332281D"/>
    <w:multiLevelType w:val="hybridMultilevel"/>
    <w:tmpl w:val="3E2A5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94346A5"/>
    <w:multiLevelType w:val="hybridMultilevel"/>
    <w:tmpl w:val="F8FEC43A"/>
    <w:lvl w:ilvl="0" w:tplc="7F82098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3"/>
  </w:num>
  <w:num w:numId="3">
    <w:abstractNumId w:val="2"/>
  </w:num>
  <w:num w:numId="4">
    <w:abstractNumId w:val="23"/>
  </w:num>
  <w:num w:numId="5">
    <w:abstractNumId w:val="17"/>
  </w:num>
  <w:num w:numId="6">
    <w:abstractNumId w:val="21"/>
  </w:num>
  <w:num w:numId="7">
    <w:abstractNumId w:val="15"/>
  </w:num>
  <w:num w:numId="8">
    <w:abstractNumId w:val="13"/>
  </w:num>
  <w:num w:numId="9">
    <w:abstractNumId w:val="7"/>
  </w:num>
  <w:num w:numId="10">
    <w:abstractNumId w:val="19"/>
  </w:num>
  <w:num w:numId="11">
    <w:abstractNumId w:val="20"/>
  </w:num>
  <w:num w:numId="12">
    <w:abstractNumId w:val="16"/>
  </w:num>
  <w:num w:numId="13">
    <w:abstractNumId w:val="22"/>
  </w:num>
  <w:num w:numId="14">
    <w:abstractNumId w:val="0"/>
  </w:num>
  <w:num w:numId="15">
    <w:abstractNumId w:val="8"/>
  </w:num>
  <w:num w:numId="16">
    <w:abstractNumId w:val="1"/>
  </w:num>
  <w:num w:numId="17">
    <w:abstractNumId w:val="6"/>
  </w:num>
  <w:num w:numId="18">
    <w:abstractNumId w:val="9"/>
  </w:num>
  <w:num w:numId="19">
    <w:abstractNumId w:val="5"/>
  </w:num>
  <w:num w:numId="20">
    <w:abstractNumId w:val="11"/>
  </w:num>
  <w:num w:numId="21">
    <w:abstractNumId w:val="14"/>
  </w:num>
  <w:num w:numId="22">
    <w:abstractNumId w:val="24"/>
  </w:num>
  <w:num w:numId="23">
    <w:abstractNumId w:val="18"/>
  </w:num>
  <w:num w:numId="24">
    <w:abstractNumId w:val="4"/>
  </w:num>
  <w:num w:numId="25">
    <w:abstractNumId w:val="1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0" w:nlCheck="1" w:checkStyle="0"/>
  <w:activeWritingStyle w:appName="MSWord" w:lang="es-ES" w:vendorID="64" w:dllVersion="0" w:nlCheck="1" w:checkStyle="0"/>
  <w:activeWritingStyle w:appName="MSWord" w:lang="en-GB" w:vendorID="64" w:dllVersion="0" w:nlCheck="1" w:checkStyle="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49"/>
    <w:rsid w:val="000004BD"/>
    <w:rsid w:val="0000170E"/>
    <w:rsid w:val="000032CD"/>
    <w:rsid w:val="00003CA2"/>
    <w:rsid w:val="00004D6D"/>
    <w:rsid w:val="00005EAA"/>
    <w:rsid w:val="00010A1B"/>
    <w:rsid w:val="0001134E"/>
    <w:rsid w:val="0001257B"/>
    <w:rsid w:val="000125F8"/>
    <w:rsid w:val="00013D0B"/>
    <w:rsid w:val="0003579E"/>
    <w:rsid w:val="00036F9B"/>
    <w:rsid w:val="000458E5"/>
    <w:rsid w:val="00045C2E"/>
    <w:rsid w:val="00047E6F"/>
    <w:rsid w:val="00053481"/>
    <w:rsid w:val="00053CF7"/>
    <w:rsid w:val="00057E02"/>
    <w:rsid w:val="00060738"/>
    <w:rsid w:val="00060FE7"/>
    <w:rsid w:val="00064DA9"/>
    <w:rsid w:val="00065C81"/>
    <w:rsid w:val="0006753F"/>
    <w:rsid w:val="00076409"/>
    <w:rsid w:val="000839C2"/>
    <w:rsid w:val="0008450F"/>
    <w:rsid w:val="00084CFE"/>
    <w:rsid w:val="00087503"/>
    <w:rsid w:val="00091E37"/>
    <w:rsid w:val="0009503F"/>
    <w:rsid w:val="00095420"/>
    <w:rsid w:val="000976F5"/>
    <w:rsid w:val="000A1320"/>
    <w:rsid w:val="000A49EC"/>
    <w:rsid w:val="000A510F"/>
    <w:rsid w:val="000B2AF3"/>
    <w:rsid w:val="000B2B60"/>
    <w:rsid w:val="000B6784"/>
    <w:rsid w:val="000C0C18"/>
    <w:rsid w:val="000C653E"/>
    <w:rsid w:val="000D0ABE"/>
    <w:rsid w:val="000D3F71"/>
    <w:rsid w:val="000D4C0F"/>
    <w:rsid w:val="000E0397"/>
    <w:rsid w:val="000E3223"/>
    <w:rsid w:val="000E3513"/>
    <w:rsid w:val="000E5070"/>
    <w:rsid w:val="000E65D1"/>
    <w:rsid w:val="000E69E4"/>
    <w:rsid w:val="000F01C0"/>
    <w:rsid w:val="000F1EC5"/>
    <w:rsid w:val="000F2AB6"/>
    <w:rsid w:val="000F75A6"/>
    <w:rsid w:val="000F77CB"/>
    <w:rsid w:val="0010047F"/>
    <w:rsid w:val="00102636"/>
    <w:rsid w:val="00107576"/>
    <w:rsid w:val="00110D2F"/>
    <w:rsid w:val="00111060"/>
    <w:rsid w:val="00114F01"/>
    <w:rsid w:val="00120BC6"/>
    <w:rsid w:val="00122378"/>
    <w:rsid w:val="00125BB4"/>
    <w:rsid w:val="00127EE6"/>
    <w:rsid w:val="001305EF"/>
    <w:rsid w:val="00130F65"/>
    <w:rsid w:val="001371B1"/>
    <w:rsid w:val="00143CC1"/>
    <w:rsid w:val="001464AB"/>
    <w:rsid w:val="0015023C"/>
    <w:rsid w:val="001556E7"/>
    <w:rsid w:val="00155FD4"/>
    <w:rsid w:val="00156044"/>
    <w:rsid w:val="00160247"/>
    <w:rsid w:val="00160865"/>
    <w:rsid w:val="00164F54"/>
    <w:rsid w:val="001651AD"/>
    <w:rsid w:val="001663B6"/>
    <w:rsid w:val="001755A1"/>
    <w:rsid w:val="00177DA6"/>
    <w:rsid w:val="0018062B"/>
    <w:rsid w:val="00180C86"/>
    <w:rsid w:val="001812E7"/>
    <w:rsid w:val="00182C41"/>
    <w:rsid w:val="001835FF"/>
    <w:rsid w:val="00186AAB"/>
    <w:rsid w:val="0019138A"/>
    <w:rsid w:val="00191C9B"/>
    <w:rsid w:val="001942A3"/>
    <w:rsid w:val="00194711"/>
    <w:rsid w:val="00194B6B"/>
    <w:rsid w:val="001A46A5"/>
    <w:rsid w:val="001A5ED8"/>
    <w:rsid w:val="001B1417"/>
    <w:rsid w:val="001B21D5"/>
    <w:rsid w:val="001B31FC"/>
    <w:rsid w:val="001C3716"/>
    <w:rsid w:val="001C67D2"/>
    <w:rsid w:val="001D3933"/>
    <w:rsid w:val="001D5D35"/>
    <w:rsid w:val="001D5E92"/>
    <w:rsid w:val="001D6C15"/>
    <w:rsid w:val="001D6E67"/>
    <w:rsid w:val="001E08E1"/>
    <w:rsid w:val="001E3A72"/>
    <w:rsid w:val="001E457B"/>
    <w:rsid w:val="001E4FD9"/>
    <w:rsid w:val="001F2641"/>
    <w:rsid w:val="001F4B18"/>
    <w:rsid w:val="001F5FEF"/>
    <w:rsid w:val="001F653B"/>
    <w:rsid w:val="002002DD"/>
    <w:rsid w:val="00202564"/>
    <w:rsid w:val="00205AF6"/>
    <w:rsid w:val="00207B56"/>
    <w:rsid w:val="00213A97"/>
    <w:rsid w:val="00214B32"/>
    <w:rsid w:val="00215AEE"/>
    <w:rsid w:val="00216914"/>
    <w:rsid w:val="00222885"/>
    <w:rsid w:val="002236AC"/>
    <w:rsid w:val="0022417E"/>
    <w:rsid w:val="00230078"/>
    <w:rsid w:val="002303A1"/>
    <w:rsid w:val="00233890"/>
    <w:rsid w:val="002343FA"/>
    <w:rsid w:val="00234975"/>
    <w:rsid w:val="00235049"/>
    <w:rsid w:val="0023735C"/>
    <w:rsid w:val="00243D89"/>
    <w:rsid w:val="0024410E"/>
    <w:rsid w:val="0024656B"/>
    <w:rsid w:val="00246575"/>
    <w:rsid w:val="00247470"/>
    <w:rsid w:val="00250387"/>
    <w:rsid w:val="002522AF"/>
    <w:rsid w:val="00254948"/>
    <w:rsid w:val="002660A1"/>
    <w:rsid w:val="00266D0B"/>
    <w:rsid w:val="00271F64"/>
    <w:rsid w:val="002721CC"/>
    <w:rsid w:val="00284411"/>
    <w:rsid w:val="00286AA7"/>
    <w:rsid w:val="0028746C"/>
    <w:rsid w:val="00287F17"/>
    <w:rsid w:val="00294AEA"/>
    <w:rsid w:val="00297BF8"/>
    <w:rsid w:val="002A5E18"/>
    <w:rsid w:val="002B07A6"/>
    <w:rsid w:val="002B297E"/>
    <w:rsid w:val="002B565F"/>
    <w:rsid w:val="002D214C"/>
    <w:rsid w:val="002D7282"/>
    <w:rsid w:val="002E2409"/>
    <w:rsid w:val="002E4B39"/>
    <w:rsid w:val="002E78F5"/>
    <w:rsid w:val="002F0FC4"/>
    <w:rsid w:val="002F2638"/>
    <w:rsid w:val="00300720"/>
    <w:rsid w:val="00300B69"/>
    <w:rsid w:val="00301283"/>
    <w:rsid w:val="003017E1"/>
    <w:rsid w:val="0030539A"/>
    <w:rsid w:val="003053E0"/>
    <w:rsid w:val="00306C87"/>
    <w:rsid w:val="00310CB7"/>
    <w:rsid w:val="003140D8"/>
    <w:rsid w:val="00316573"/>
    <w:rsid w:val="00316842"/>
    <w:rsid w:val="00316EF7"/>
    <w:rsid w:val="0031747B"/>
    <w:rsid w:val="00330517"/>
    <w:rsid w:val="00330C6A"/>
    <w:rsid w:val="0033219E"/>
    <w:rsid w:val="00333A31"/>
    <w:rsid w:val="00334F22"/>
    <w:rsid w:val="003361BF"/>
    <w:rsid w:val="00341754"/>
    <w:rsid w:val="00344E80"/>
    <w:rsid w:val="0035552B"/>
    <w:rsid w:val="0035699F"/>
    <w:rsid w:val="00360EF1"/>
    <w:rsid w:val="00365662"/>
    <w:rsid w:val="00366C0F"/>
    <w:rsid w:val="003709BC"/>
    <w:rsid w:val="00371305"/>
    <w:rsid w:val="003743BA"/>
    <w:rsid w:val="00374433"/>
    <w:rsid w:val="003812EE"/>
    <w:rsid w:val="003830B9"/>
    <w:rsid w:val="003833C0"/>
    <w:rsid w:val="00391B83"/>
    <w:rsid w:val="00393BD5"/>
    <w:rsid w:val="00393E34"/>
    <w:rsid w:val="00395129"/>
    <w:rsid w:val="0039519B"/>
    <w:rsid w:val="00397C9C"/>
    <w:rsid w:val="003A0B84"/>
    <w:rsid w:val="003A724F"/>
    <w:rsid w:val="003A79FE"/>
    <w:rsid w:val="003B1F59"/>
    <w:rsid w:val="003B2154"/>
    <w:rsid w:val="003B4E6A"/>
    <w:rsid w:val="003B5B2B"/>
    <w:rsid w:val="003B6817"/>
    <w:rsid w:val="003B7494"/>
    <w:rsid w:val="003C2F54"/>
    <w:rsid w:val="003C610C"/>
    <w:rsid w:val="003D550B"/>
    <w:rsid w:val="003D60FE"/>
    <w:rsid w:val="003D6A2C"/>
    <w:rsid w:val="003D6FC5"/>
    <w:rsid w:val="003E4319"/>
    <w:rsid w:val="003E64CB"/>
    <w:rsid w:val="003E6DC2"/>
    <w:rsid w:val="003F1FE8"/>
    <w:rsid w:val="003F4D12"/>
    <w:rsid w:val="00400BC1"/>
    <w:rsid w:val="00404B66"/>
    <w:rsid w:val="00405086"/>
    <w:rsid w:val="00406537"/>
    <w:rsid w:val="0040711C"/>
    <w:rsid w:val="0041131D"/>
    <w:rsid w:val="004128D0"/>
    <w:rsid w:val="00412AC2"/>
    <w:rsid w:val="00412FF8"/>
    <w:rsid w:val="00416E54"/>
    <w:rsid w:val="00420518"/>
    <w:rsid w:val="00422552"/>
    <w:rsid w:val="004265D4"/>
    <w:rsid w:val="00435595"/>
    <w:rsid w:val="0043647E"/>
    <w:rsid w:val="00441490"/>
    <w:rsid w:val="00445F74"/>
    <w:rsid w:val="00452C51"/>
    <w:rsid w:val="00452DBB"/>
    <w:rsid w:val="004534CC"/>
    <w:rsid w:val="00454B09"/>
    <w:rsid w:val="00457C4D"/>
    <w:rsid w:val="004629FA"/>
    <w:rsid w:val="004637A3"/>
    <w:rsid w:val="004646D9"/>
    <w:rsid w:val="00467FC3"/>
    <w:rsid w:val="00470103"/>
    <w:rsid w:val="004753A4"/>
    <w:rsid w:val="00480EB7"/>
    <w:rsid w:val="00482F14"/>
    <w:rsid w:val="0048328C"/>
    <w:rsid w:val="00495ABB"/>
    <w:rsid w:val="00496A99"/>
    <w:rsid w:val="004A2713"/>
    <w:rsid w:val="004A54D3"/>
    <w:rsid w:val="004A7033"/>
    <w:rsid w:val="004A74A5"/>
    <w:rsid w:val="004B4075"/>
    <w:rsid w:val="004B45A2"/>
    <w:rsid w:val="004B4C43"/>
    <w:rsid w:val="004C0CFE"/>
    <w:rsid w:val="004C2AAA"/>
    <w:rsid w:val="004D0712"/>
    <w:rsid w:val="004D139E"/>
    <w:rsid w:val="004D3096"/>
    <w:rsid w:val="004D4060"/>
    <w:rsid w:val="004D4DB0"/>
    <w:rsid w:val="004D602F"/>
    <w:rsid w:val="004D6EF0"/>
    <w:rsid w:val="004E053A"/>
    <w:rsid w:val="004E106D"/>
    <w:rsid w:val="004E41AA"/>
    <w:rsid w:val="004E5730"/>
    <w:rsid w:val="004E7363"/>
    <w:rsid w:val="004F41B1"/>
    <w:rsid w:val="004F737C"/>
    <w:rsid w:val="005013E0"/>
    <w:rsid w:val="005054B9"/>
    <w:rsid w:val="005061AD"/>
    <w:rsid w:val="00507162"/>
    <w:rsid w:val="00507574"/>
    <w:rsid w:val="00510D8D"/>
    <w:rsid w:val="005142EF"/>
    <w:rsid w:val="0051642D"/>
    <w:rsid w:val="005201D9"/>
    <w:rsid w:val="00525A79"/>
    <w:rsid w:val="0052680C"/>
    <w:rsid w:val="0053166A"/>
    <w:rsid w:val="00531FCD"/>
    <w:rsid w:val="00536B87"/>
    <w:rsid w:val="005372D0"/>
    <w:rsid w:val="005376E9"/>
    <w:rsid w:val="00542865"/>
    <w:rsid w:val="00554784"/>
    <w:rsid w:val="0055588F"/>
    <w:rsid w:val="00555E4D"/>
    <w:rsid w:val="005560D2"/>
    <w:rsid w:val="00560B45"/>
    <w:rsid w:val="005649B3"/>
    <w:rsid w:val="00564CAE"/>
    <w:rsid w:val="0056650F"/>
    <w:rsid w:val="005665BD"/>
    <w:rsid w:val="00567021"/>
    <w:rsid w:val="00573740"/>
    <w:rsid w:val="00573A89"/>
    <w:rsid w:val="00576A86"/>
    <w:rsid w:val="005779E6"/>
    <w:rsid w:val="005912D9"/>
    <w:rsid w:val="00595C7C"/>
    <w:rsid w:val="005A020F"/>
    <w:rsid w:val="005A45AD"/>
    <w:rsid w:val="005A5ECD"/>
    <w:rsid w:val="005A6C99"/>
    <w:rsid w:val="005B0111"/>
    <w:rsid w:val="005B0251"/>
    <w:rsid w:val="005B0A2C"/>
    <w:rsid w:val="005C1EC6"/>
    <w:rsid w:val="005C4A5B"/>
    <w:rsid w:val="005D3D9A"/>
    <w:rsid w:val="005D4515"/>
    <w:rsid w:val="005D4667"/>
    <w:rsid w:val="005D4FB7"/>
    <w:rsid w:val="005E175E"/>
    <w:rsid w:val="005E7BA3"/>
    <w:rsid w:val="005F0CF5"/>
    <w:rsid w:val="005F0D2E"/>
    <w:rsid w:val="005F2776"/>
    <w:rsid w:val="005F4FF2"/>
    <w:rsid w:val="006024BE"/>
    <w:rsid w:val="00603A78"/>
    <w:rsid w:val="00607F49"/>
    <w:rsid w:val="0061224C"/>
    <w:rsid w:val="006125E6"/>
    <w:rsid w:val="0061390F"/>
    <w:rsid w:val="0061391E"/>
    <w:rsid w:val="00613A83"/>
    <w:rsid w:val="006207BB"/>
    <w:rsid w:val="00627021"/>
    <w:rsid w:val="00632D90"/>
    <w:rsid w:val="0063382E"/>
    <w:rsid w:val="006375F2"/>
    <w:rsid w:val="006452DB"/>
    <w:rsid w:val="006460E9"/>
    <w:rsid w:val="00647DCF"/>
    <w:rsid w:val="00651299"/>
    <w:rsid w:val="00657955"/>
    <w:rsid w:val="006601D3"/>
    <w:rsid w:val="00660260"/>
    <w:rsid w:val="006613DB"/>
    <w:rsid w:val="006644A2"/>
    <w:rsid w:val="00664C6A"/>
    <w:rsid w:val="006679ED"/>
    <w:rsid w:val="0067061F"/>
    <w:rsid w:val="006709D5"/>
    <w:rsid w:val="0068100C"/>
    <w:rsid w:val="00687D03"/>
    <w:rsid w:val="00690392"/>
    <w:rsid w:val="00694601"/>
    <w:rsid w:val="006951C9"/>
    <w:rsid w:val="00695A4B"/>
    <w:rsid w:val="006A3DDD"/>
    <w:rsid w:val="006A43ED"/>
    <w:rsid w:val="006A4FC0"/>
    <w:rsid w:val="006A6AD4"/>
    <w:rsid w:val="006A7B67"/>
    <w:rsid w:val="006B19B6"/>
    <w:rsid w:val="006B1FC7"/>
    <w:rsid w:val="006B21FF"/>
    <w:rsid w:val="006C1320"/>
    <w:rsid w:val="006C25DE"/>
    <w:rsid w:val="006C7519"/>
    <w:rsid w:val="006D3B10"/>
    <w:rsid w:val="006D532F"/>
    <w:rsid w:val="006D5FFE"/>
    <w:rsid w:val="006E119B"/>
    <w:rsid w:val="006E1CD1"/>
    <w:rsid w:val="006F028F"/>
    <w:rsid w:val="006F3598"/>
    <w:rsid w:val="006F5AEE"/>
    <w:rsid w:val="006F6C2A"/>
    <w:rsid w:val="006F738D"/>
    <w:rsid w:val="00702CC6"/>
    <w:rsid w:val="00704A8E"/>
    <w:rsid w:val="007118C8"/>
    <w:rsid w:val="00714A13"/>
    <w:rsid w:val="007154EF"/>
    <w:rsid w:val="0071720B"/>
    <w:rsid w:val="00726B3A"/>
    <w:rsid w:val="00727BB8"/>
    <w:rsid w:val="00732F41"/>
    <w:rsid w:val="00734552"/>
    <w:rsid w:val="00734C96"/>
    <w:rsid w:val="007360A2"/>
    <w:rsid w:val="00737BEB"/>
    <w:rsid w:val="00743A1C"/>
    <w:rsid w:val="00750E65"/>
    <w:rsid w:val="00756B72"/>
    <w:rsid w:val="00756B8A"/>
    <w:rsid w:val="007608B6"/>
    <w:rsid w:val="007626DE"/>
    <w:rsid w:val="00772CD9"/>
    <w:rsid w:val="00776076"/>
    <w:rsid w:val="00777F74"/>
    <w:rsid w:val="00785723"/>
    <w:rsid w:val="00786B15"/>
    <w:rsid w:val="007913BE"/>
    <w:rsid w:val="007A089C"/>
    <w:rsid w:val="007A18D2"/>
    <w:rsid w:val="007A2F5C"/>
    <w:rsid w:val="007A3695"/>
    <w:rsid w:val="007A3BA5"/>
    <w:rsid w:val="007B1B2A"/>
    <w:rsid w:val="007B370E"/>
    <w:rsid w:val="007C3075"/>
    <w:rsid w:val="007D002F"/>
    <w:rsid w:val="007D2C23"/>
    <w:rsid w:val="007D2CED"/>
    <w:rsid w:val="007D7E5E"/>
    <w:rsid w:val="007E27CF"/>
    <w:rsid w:val="007E5123"/>
    <w:rsid w:val="007F1500"/>
    <w:rsid w:val="007F2E1C"/>
    <w:rsid w:val="007F30A1"/>
    <w:rsid w:val="007F47B2"/>
    <w:rsid w:val="007F62A2"/>
    <w:rsid w:val="007F686C"/>
    <w:rsid w:val="007F74CA"/>
    <w:rsid w:val="00801C27"/>
    <w:rsid w:val="00802587"/>
    <w:rsid w:val="00803136"/>
    <w:rsid w:val="00811714"/>
    <w:rsid w:val="00815CE5"/>
    <w:rsid w:val="0081722E"/>
    <w:rsid w:val="0081726E"/>
    <w:rsid w:val="0082029B"/>
    <w:rsid w:val="008238E6"/>
    <w:rsid w:val="00824BBA"/>
    <w:rsid w:val="00831F9D"/>
    <w:rsid w:val="00832847"/>
    <w:rsid w:val="00833266"/>
    <w:rsid w:val="00833BF5"/>
    <w:rsid w:val="00837FDE"/>
    <w:rsid w:val="00841EFE"/>
    <w:rsid w:val="00855521"/>
    <w:rsid w:val="00855B92"/>
    <w:rsid w:val="00862DAE"/>
    <w:rsid w:val="008631AD"/>
    <w:rsid w:val="00865448"/>
    <w:rsid w:val="0086592D"/>
    <w:rsid w:val="00867410"/>
    <w:rsid w:val="008738DD"/>
    <w:rsid w:val="0088002B"/>
    <w:rsid w:val="008822D7"/>
    <w:rsid w:val="008835F8"/>
    <w:rsid w:val="008964D6"/>
    <w:rsid w:val="008A0B43"/>
    <w:rsid w:val="008A3C86"/>
    <w:rsid w:val="008A6B0C"/>
    <w:rsid w:val="008B2035"/>
    <w:rsid w:val="008B5CE3"/>
    <w:rsid w:val="008B77BC"/>
    <w:rsid w:val="008B7DB6"/>
    <w:rsid w:val="008C0E9C"/>
    <w:rsid w:val="008C1577"/>
    <w:rsid w:val="008C2DBC"/>
    <w:rsid w:val="008C3A99"/>
    <w:rsid w:val="008C65EC"/>
    <w:rsid w:val="008D17CB"/>
    <w:rsid w:val="008D4043"/>
    <w:rsid w:val="008D4BA8"/>
    <w:rsid w:val="008D5CAC"/>
    <w:rsid w:val="008E1D06"/>
    <w:rsid w:val="008E56A2"/>
    <w:rsid w:val="008E7054"/>
    <w:rsid w:val="008E706E"/>
    <w:rsid w:val="008E7084"/>
    <w:rsid w:val="008F1EDE"/>
    <w:rsid w:val="008F237A"/>
    <w:rsid w:val="0090021F"/>
    <w:rsid w:val="00902EC6"/>
    <w:rsid w:val="0090401A"/>
    <w:rsid w:val="00904F74"/>
    <w:rsid w:val="009054CB"/>
    <w:rsid w:val="00917D20"/>
    <w:rsid w:val="00925240"/>
    <w:rsid w:val="00925A9A"/>
    <w:rsid w:val="00926246"/>
    <w:rsid w:val="0093045A"/>
    <w:rsid w:val="009304D0"/>
    <w:rsid w:val="00936569"/>
    <w:rsid w:val="009412D8"/>
    <w:rsid w:val="00947370"/>
    <w:rsid w:val="00950748"/>
    <w:rsid w:val="00953E2E"/>
    <w:rsid w:val="00955093"/>
    <w:rsid w:val="0095779A"/>
    <w:rsid w:val="0096049A"/>
    <w:rsid w:val="00967AAC"/>
    <w:rsid w:val="009708E0"/>
    <w:rsid w:val="00970B93"/>
    <w:rsid w:val="00970D07"/>
    <w:rsid w:val="00977B69"/>
    <w:rsid w:val="00982FEB"/>
    <w:rsid w:val="0099016E"/>
    <w:rsid w:val="00990505"/>
    <w:rsid w:val="00990692"/>
    <w:rsid w:val="00991E44"/>
    <w:rsid w:val="0099547E"/>
    <w:rsid w:val="0099741F"/>
    <w:rsid w:val="009A03DF"/>
    <w:rsid w:val="009A2082"/>
    <w:rsid w:val="009A261A"/>
    <w:rsid w:val="009A46FC"/>
    <w:rsid w:val="009A75EF"/>
    <w:rsid w:val="009B0D7A"/>
    <w:rsid w:val="009B0DA3"/>
    <w:rsid w:val="009C3DD5"/>
    <w:rsid w:val="009C5B9D"/>
    <w:rsid w:val="009C73D3"/>
    <w:rsid w:val="009D1FD1"/>
    <w:rsid w:val="009D22BF"/>
    <w:rsid w:val="009D29F4"/>
    <w:rsid w:val="009D4ED7"/>
    <w:rsid w:val="009D728B"/>
    <w:rsid w:val="009E3293"/>
    <w:rsid w:val="009E6BC6"/>
    <w:rsid w:val="009F09A6"/>
    <w:rsid w:val="009F5066"/>
    <w:rsid w:val="009F62FC"/>
    <w:rsid w:val="009F6816"/>
    <w:rsid w:val="00A006BE"/>
    <w:rsid w:val="00A00750"/>
    <w:rsid w:val="00A02879"/>
    <w:rsid w:val="00A03591"/>
    <w:rsid w:val="00A0631D"/>
    <w:rsid w:val="00A13DD8"/>
    <w:rsid w:val="00A1410E"/>
    <w:rsid w:val="00A15E6E"/>
    <w:rsid w:val="00A21F22"/>
    <w:rsid w:val="00A22463"/>
    <w:rsid w:val="00A232AD"/>
    <w:rsid w:val="00A249F9"/>
    <w:rsid w:val="00A25978"/>
    <w:rsid w:val="00A3033D"/>
    <w:rsid w:val="00A34006"/>
    <w:rsid w:val="00A40837"/>
    <w:rsid w:val="00A4349B"/>
    <w:rsid w:val="00A456FA"/>
    <w:rsid w:val="00A50948"/>
    <w:rsid w:val="00A52682"/>
    <w:rsid w:val="00A55C46"/>
    <w:rsid w:val="00A66B8C"/>
    <w:rsid w:val="00A710DA"/>
    <w:rsid w:val="00A72F15"/>
    <w:rsid w:val="00A7409B"/>
    <w:rsid w:val="00A75538"/>
    <w:rsid w:val="00A840FF"/>
    <w:rsid w:val="00A84476"/>
    <w:rsid w:val="00A93510"/>
    <w:rsid w:val="00A9560D"/>
    <w:rsid w:val="00A97875"/>
    <w:rsid w:val="00AA19C2"/>
    <w:rsid w:val="00AA1E49"/>
    <w:rsid w:val="00AA4616"/>
    <w:rsid w:val="00AA775C"/>
    <w:rsid w:val="00AA7D93"/>
    <w:rsid w:val="00AB1791"/>
    <w:rsid w:val="00AB32C6"/>
    <w:rsid w:val="00AB352D"/>
    <w:rsid w:val="00AB4E35"/>
    <w:rsid w:val="00AB64FB"/>
    <w:rsid w:val="00AB7A3E"/>
    <w:rsid w:val="00AC203E"/>
    <w:rsid w:val="00AC21F3"/>
    <w:rsid w:val="00AC6BEC"/>
    <w:rsid w:val="00AD0440"/>
    <w:rsid w:val="00AD1100"/>
    <w:rsid w:val="00AE04FE"/>
    <w:rsid w:val="00AE34DA"/>
    <w:rsid w:val="00AE37FD"/>
    <w:rsid w:val="00AE429F"/>
    <w:rsid w:val="00AE42B7"/>
    <w:rsid w:val="00AE482C"/>
    <w:rsid w:val="00AE7EF5"/>
    <w:rsid w:val="00AF0FBA"/>
    <w:rsid w:val="00AF17A9"/>
    <w:rsid w:val="00AF2412"/>
    <w:rsid w:val="00B027D7"/>
    <w:rsid w:val="00B077BE"/>
    <w:rsid w:val="00B16F44"/>
    <w:rsid w:val="00B241CE"/>
    <w:rsid w:val="00B243BA"/>
    <w:rsid w:val="00B26422"/>
    <w:rsid w:val="00B27618"/>
    <w:rsid w:val="00B447B4"/>
    <w:rsid w:val="00B51AD1"/>
    <w:rsid w:val="00B53530"/>
    <w:rsid w:val="00B540CD"/>
    <w:rsid w:val="00B576CD"/>
    <w:rsid w:val="00B66023"/>
    <w:rsid w:val="00B72C6C"/>
    <w:rsid w:val="00B74BC7"/>
    <w:rsid w:val="00B77E81"/>
    <w:rsid w:val="00B80750"/>
    <w:rsid w:val="00B90F5D"/>
    <w:rsid w:val="00B913E9"/>
    <w:rsid w:val="00B92469"/>
    <w:rsid w:val="00B9774E"/>
    <w:rsid w:val="00BA01FE"/>
    <w:rsid w:val="00BA26C3"/>
    <w:rsid w:val="00BA6847"/>
    <w:rsid w:val="00BB10C7"/>
    <w:rsid w:val="00BB274C"/>
    <w:rsid w:val="00BB6691"/>
    <w:rsid w:val="00BC0F52"/>
    <w:rsid w:val="00BC3812"/>
    <w:rsid w:val="00BC61FE"/>
    <w:rsid w:val="00BC751A"/>
    <w:rsid w:val="00BD114B"/>
    <w:rsid w:val="00BD3842"/>
    <w:rsid w:val="00BD3F53"/>
    <w:rsid w:val="00BD6BED"/>
    <w:rsid w:val="00BE02AA"/>
    <w:rsid w:val="00BE0B59"/>
    <w:rsid w:val="00BF03ED"/>
    <w:rsid w:val="00BF0865"/>
    <w:rsid w:val="00BF26DF"/>
    <w:rsid w:val="00BF36A1"/>
    <w:rsid w:val="00BF78E1"/>
    <w:rsid w:val="00BF7A6B"/>
    <w:rsid w:val="00C03DE1"/>
    <w:rsid w:val="00C112AA"/>
    <w:rsid w:val="00C2213A"/>
    <w:rsid w:val="00C22B75"/>
    <w:rsid w:val="00C237E2"/>
    <w:rsid w:val="00C23F30"/>
    <w:rsid w:val="00C24BE0"/>
    <w:rsid w:val="00C258E3"/>
    <w:rsid w:val="00C300FD"/>
    <w:rsid w:val="00C320A7"/>
    <w:rsid w:val="00C339B0"/>
    <w:rsid w:val="00C43179"/>
    <w:rsid w:val="00C4322B"/>
    <w:rsid w:val="00C44A8D"/>
    <w:rsid w:val="00C452FB"/>
    <w:rsid w:val="00C528CD"/>
    <w:rsid w:val="00C55325"/>
    <w:rsid w:val="00C55B91"/>
    <w:rsid w:val="00C634FF"/>
    <w:rsid w:val="00C6362D"/>
    <w:rsid w:val="00C66605"/>
    <w:rsid w:val="00C72629"/>
    <w:rsid w:val="00C74E54"/>
    <w:rsid w:val="00C74F5A"/>
    <w:rsid w:val="00C7686A"/>
    <w:rsid w:val="00C81A3B"/>
    <w:rsid w:val="00C830EE"/>
    <w:rsid w:val="00C84EEA"/>
    <w:rsid w:val="00C85980"/>
    <w:rsid w:val="00C863FC"/>
    <w:rsid w:val="00C90AD8"/>
    <w:rsid w:val="00C90D24"/>
    <w:rsid w:val="00C94FA7"/>
    <w:rsid w:val="00C9684C"/>
    <w:rsid w:val="00CA2E0B"/>
    <w:rsid w:val="00CA59F2"/>
    <w:rsid w:val="00CA6450"/>
    <w:rsid w:val="00CB10CA"/>
    <w:rsid w:val="00CB3595"/>
    <w:rsid w:val="00CB630C"/>
    <w:rsid w:val="00CC0E2E"/>
    <w:rsid w:val="00CC2E02"/>
    <w:rsid w:val="00CC4A54"/>
    <w:rsid w:val="00CC6611"/>
    <w:rsid w:val="00CC69B8"/>
    <w:rsid w:val="00CD6DC3"/>
    <w:rsid w:val="00CE465B"/>
    <w:rsid w:val="00CF15AF"/>
    <w:rsid w:val="00CF23F0"/>
    <w:rsid w:val="00CF513D"/>
    <w:rsid w:val="00CF7CCE"/>
    <w:rsid w:val="00D00DDA"/>
    <w:rsid w:val="00D027D1"/>
    <w:rsid w:val="00D047F6"/>
    <w:rsid w:val="00D06A24"/>
    <w:rsid w:val="00D1136C"/>
    <w:rsid w:val="00D15798"/>
    <w:rsid w:val="00D22927"/>
    <w:rsid w:val="00D22D6B"/>
    <w:rsid w:val="00D317DD"/>
    <w:rsid w:val="00D3683A"/>
    <w:rsid w:val="00D43608"/>
    <w:rsid w:val="00D43B03"/>
    <w:rsid w:val="00D50555"/>
    <w:rsid w:val="00D514BC"/>
    <w:rsid w:val="00D55219"/>
    <w:rsid w:val="00D557E7"/>
    <w:rsid w:val="00D6043E"/>
    <w:rsid w:val="00D624ED"/>
    <w:rsid w:val="00D6285E"/>
    <w:rsid w:val="00D62B4D"/>
    <w:rsid w:val="00D64456"/>
    <w:rsid w:val="00D67E63"/>
    <w:rsid w:val="00D7103D"/>
    <w:rsid w:val="00D828D4"/>
    <w:rsid w:val="00D876B8"/>
    <w:rsid w:val="00D96C27"/>
    <w:rsid w:val="00DA13A3"/>
    <w:rsid w:val="00DA4C2A"/>
    <w:rsid w:val="00DA7FDB"/>
    <w:rsid w:val="00DC36B6"/>
    <w:rsid w:val="00DC3A71"/>
    <w:rsid w:val="00DC556E"/>
    <w:rsid w:val="00DD1396"/>
    <w:rsid w:val="00DD42CA"/>
    <w:rsid w:val="00DD477F"/>
    <w:rsid w:val="00DD7A54"/>
    <w:rsid w:val="00DE439E"/>
    <w:rsid w:val="00DE51F5"/>
    <w:rsid w:val="00DE628B"/>
    <w:rsid w:val="00DF18F0"/>
    <w:rsid w:val="00DF24FE"/>
    <w:rsid w:val="00DF32FC"/>
    <w:rsid w:val="00DF385A"/>
    <w:rsid w:val="00DF53B1"/>
    <w:rsid w:val="00E01541"/>
    <w:rsid w:val="00E035DC"/>
    <w:rsid w:val="00E065D4"/>
    <w:rsid w:val="00E06CAD"/>
    <w:rsid w:val="00E11612"/>
    <w:rsid w:val="00E118E6"/>
    <w:rsid w:val="00E11A88"/>
    <w:rsid w:val="00E11C06"/>
    <w:rsid w:val="00E13FC6"/>
    <w:rsid w:val="00E14D32"/>
    <w:rsid w:val="00E2430C"/>
    <w:rsid w:val="00E31EE2"/>
    <w:rsid w:val="00E324A8"/>
    <w:rsid w:val="00E32E1D"/>
    <w:rsid w:val="00E365E1"/>
    <w:rsid w:val="00E40C18"/>
    <w:rsid w:val="00E41304"/>
    <w:rsid w:val="00E4283E"/>
    <w:rsid w:val="00E4645E"/>
    <w:rsid w:val="00E51C4F"/>
    <w:rsid w:val="00E52264"/>
    <w:rsid w:val="00E5642B"/>
    <w:rsid w:val="00E60716"/>
    <w:rsid w:val="00E618B6"/>
    <w:rsid w:val="00E627B7"/>
    <w:rsid w:val="00E80B13"/>
    <w:rsid w:val="00E839B3"/>
    <w:rsid w:val="00E84BEB"/>
    <w:rsid w:val="00E9068F"/>
    <w:rsid w:val="00E91B3D"/>
    <w:rsid w:val="00E9266A"/>
    <w:rsid w:val="00E947B6"/>
    <w:rsid w:val="00E960DC"/>
    <w:rsid w:val="00E971FC"/>
    <w:rsid w:val="00E97C90"/>
    <w:rsid w:val="00EA039C"/>
    <w:rsid w:val="00EA6709"/>
    <w:rsid w:val="00EB1D4C"/>
    <w:rsid w:val="00EB1D83"/>
    <w:rsid w:val="00EB2AA8"/>
    <w:rsid w:val="00EB3C58"/>
    <w:rsid w:val="00EB6B29"/>
    <w:rsid w:val="00EB756B"/>
    <w:rsid w:val="00EC0857"/>
    <w:rsid w:val="00EC675E"/>
    <w:rsid w:val="00EC77F8"/>
    <w:rsid w:val="00ED0450"/>
    <w:rsid w:val="00ED6F12"/>
    <w:rsid w:val="00ED72AC"/>
    <w:rsid w:val="00EE6220"/>
    <w:rsid w:val="00EE6BB7"/>
    <w:rsid w:val="00EF05AA"/>
    <w:rsid w:val="00EF4147"/>
    <w:rsid w:val="00EF67A7"/>
    <w:rsid w:val="00EF6D7C"/>
    <w:rsid w:val="00EF70E8"/>
    <w:rsid w:val="00EF7AA9"/>
    <w:rsid w:val="00F01B2D"/>
    <w:rsid w:val="00F044C0"/>
    <w:rsid w:val="00F0613F"/>
    <w:rsid w:val="00F10D96"/>
    <w:rsid w:val="00F13C03"/>
    <w:rsid w:val="00F17BD2"/>
    <w:rsid w:val="00F20949"/>
    <w:rsid w:val="00F2331F"/>
    <w:rsid w:val="00F23445"/>
    <w:rsid w:val="00F27453"/>
    <w:rsid w:val="00F27FCC"/>
    <w:rsid w:val="00F37C11"/>
    <w:rsid w:val="00F40EB7"/>
    <w:rsid w:val="00F4187C"/>
    <w:rsid w:val="00F42325"/>
    <w:rsid w:val="00F4333C"/>
    <w:rsid w:val="00F439DF"/>
    <w:rsid w:val="00F45A83"/>
    <w:rsid w:val="00F45E28"/>
    <w:rsid w:val="00F517BE"/>
    <w:rsid w:val="00F52159"/>
    <w:rsid w:val="00F52E44"/>
    <w:rsid w:val="00F6358E"/>
    <w:rsid w:val="00F659BD"/>
    <w:rsid w:val="00F66DC0"/>
    <w:rsid w:val="00F673AF"/>
    <w:rsid w:val="00F70A11"/>
    <w:rsid w:val="00F70A22"/>
    <w:rsid w:val="00F8058D"/>
    <w:rsid w:val="00F8094E"/>
    <w:rsid w:val="00F84180"/>
    <w:rsid w:val="00F85925"/>
    <w:rsid w:val="00F8753A"/>
    <w:rsid w:val="00F87D44"/>
    <w:rsid w:val="00F919DE"/>
    <w:rsid w:val="00F920FC"/>
    <w:rsid w:val="00F9406D"/>
    <w:rsid w:val="00F9456F"/>
    <w:rsid w:val="00F95ED3"/>
    <w:rsid w:val="00FB4FF7"/>
    <w:rsid w:val="00FB59E9"/>
    <w:rsid w:val="00FB6576"/>
    <w:rsid w:val="00FB7FA2"/>
    <w:rsid w:val="00FC6298"/>
    <w:rsid w:val="00FD03EB"/>
    <w:rsid w:val="00FD2EBD"/>
    <w:rsid w:val="00FD3226"/>
    <w:rsid w:val="00FD354F"/>
    <w:rsid w:val="00FD67BE"/>
    <w:rsid w:val="00FE25EE"/>
    <w:rsid w:val="00FE28A3"/>
    <w:rsid w:val="00FE5E0B"/>
    <w:rsid w:val="00FE6B6F"/>
    <w:rsid w:val="00FF0DD5"/>
    <w:rsid w:val="00FF1F52"/>
    <w:rsid w:val="00FF208E"/>
    <w:rsid w:val="00FF2BE3"/>
    <w:rsid w:val="00FF4498"/>
    <w:rsid w:val="00FF4893"/>
    <w:rsid w:val="00FF6F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66E5A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F47B2"/>
    <w:pPr>
      <w:spacing w:after="120"/>
    </w:pPr>
  </w:style>
  <w:style w:type="paragraph" w:styleId="Heading1">
    <w:name w:val="heading 1"/>
    <w:basedOn w:val="Normal"/>
    <w:next w:val="Normal"/>
    <w:link w:val="Heading1Char"/>
    <w:uiPriority w:val="9"/>
    <w:qFormat/>
    <w:rsid w:val="00DC556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C556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7F47B2"/>
    <w:pPr>
      <w:keepNext/>
      <w:keepLines/>
      <w:spacing w:before="40" w:after="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C556E"/>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556E"/>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DC556E"/>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DC556E"/>
    <w:pPr>
      <w:tabs>
        <w:tab w:val="center" w:pos="4680"/>
        <w:tab w:val="right" w:pos="9360"/>
      </w:tabs>
    </w:pPr>
  </w:style>
  <w:style w:type="character" w:customStyle="1" w:styleId="HeaderChar">
    <w:name w:val="Header Char"/>
    <w:basedOn w:val="DefaultParagraphFont"/>
    <w:link w:val="Header"/>
    <w:uiPriority w:val="99"/>
    <w:rsid w:val="00DC556E"/>
  </w:style>
  <w:style w:type="paragraph" w:styleId="Footer">
    <w:name w:val="footer"/>
    <w:basedOn w:val="Normal"/>
    <w:link w:val="FooterChar"/>
    <w:uiPriority w:val="99"/>
    <w:unhideWhenUsed/>
    <w:rsid w:val="00DC556E"/>
    <w:pPr>
      <w:tabs>
        <w:tab w:val="center" w:pos="4680"/>
        <w:tab w:val="right" w:pos="9360"/>
      </w:tabs>
    </w:pPr>
  </w:style>
  <w:style w:type="character" w:customStyle="1" w:styleId="FooterChar">
    <w:name w:val="Footer Char"/>
    <w:basedOn w:val="DefaultParagraphFont"/>
    <w:link w:val="Footer"/>
    <w:uiPriority w:val="99"/>
    <w:rsid w:val="00DC556E"/>
  </w:style>
  <w:style w:type="character" w:customStyle="1" w:styleId="Heading2Char">
    <w:name w:val="Heading 2 Char"/>
    <w:basedOn w:val="DefaultParagraphFont"/>
    <w:link w:val="Heading2"/>
    <w:uiPriority w:val="9"/>
    <w:rsid w:val="00DC556E"/>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DC556E"/>
    <w:pPr>
      <w:ind w:left="720"/>
      <w:contextualSpacing/>
    </w:pPr>
  </w:style>
  <w:style w:type="paragraph" w:styleId="FootnoteText">
    <w:name w:val="footnote text"/>
    <w:basedOn w:val="Normal"/>
    <w:link w:val="FootnoteTextChar"/>
    <w:uiPriority w:val="99"/>
    <w:unhideWhenUsed/>
    <w:rsid w:val="007F47B2"/>
    <w:pPr>
      <w:jc w:val="both"/>
    </w:pPr>
    <w:rPr>
      <w:rFonts w:ascii="Times New Roman" w:hAnsi="Times New Roman" w:cs="Times New Roman"/>
    </w:rPr>
  </w:style>
  <w:style w:type="character" w:customStyle="1" w:styleId="FootnoteTextChar">
    <w:name w:val="Footnote Text Char"/>
    <w:basedOn w:val="DefaultParagraphFont"/>
    <w:link w:val="FootnoteText"/>
    <w:uiPriority w:val="99"/>
    <w:rsid w:val="007F47B2"/>
    <w:rPr>
      <w:rFonts w:ascii="Times New Roman" w:hAnsi="Times New Roman" w:cs="Times New Roman"/>
    </w:rPr>
  </w:style>
  <w:style w:type="character" w:styleId="FootnoteReference">
    <w:name w:val="footnote reference"/>
    <w:basedOn w:val="DefaultParagraphFont"/>
    <w:uiPriority w:val="99"/>
    <w:unhideWhenUsed/>
    <w:rsid w:val="007F47B2"/>
    <w:rPr>
      <w:vertAlign w:val="superscript"/>
    </w:rPr>
  </w:style>
  <w:style w:type="character" w:customStyle="1" w:styleId="Heading3Char">
    <w:name w:val="Heading 3 Char"/>
    <w:basedOn w:val="DefaultParagraphFont"/>
    <w:link w:val="Heading3"/>
    <w:uiPriority w:val="9"/>
    <w:rsid w:val="007F47B2"/>
    <w:rPr>
      <w:rFonts w:asciiTheme="majorHAnsi" w:eastAsiaTheme="majorEastAsia" w:hAnsiTheme="majorHAnsi" w:cstheme="majorBidi"/>
      <w:color w:val="1F4D78" w:themeColor="accent1" w:themeShade="7F"/>
    </w:rPr>
  </w:style>
  <w:style w:type="paragraph" w:styleId="NoSpacing">
    <w:name w:val="No Spacing"/>
    <w:link w:val="NoSpacingChar"/>
    <w:uiPriority w:val="1"/>
    <w:qFormat/>
    <w:rsid w:val="007F47B2"/>
    <w:rPr>
      <w:rFonts w:ascii="Calibri" w:eastAsia="Calibri" w:hAnsi="Calibri" w:cs="Times New Roman"/>
      <w:sz w:val="22"/>
      <w:szCs w:val="22"/>
    </w:rPr>
  </w:style>
  <w:style w:type="character" w:customStyle="1" w:styleId="NoSpacingChar">
    <w:name w:val="No Spacing Char"/>
    <w:basedOn w:val="DefaultParagraphFont"/>
    <w:link w:val="NoSpacing"/>
    <w:uiPriority w:val="1"/>
    <w:rsid w:val="007F47B2"/>
    <w:rPr>
      <w:rFonts w:ascii="Calibri" w:eastAsia="Calibri" w:hAnsi="Calibri" w:cs="Times New Roman"/>
      <w:sz w:val="22"/>
      <w:szCs w:val="22"/>
    </w:rPr>
  </w:style>
  <w:style w:type="paragraph" w:styleId="Caption">
    <w:name w:val="caption"/>
    <w:basedOn w:val="Normal"/>
    <w:next w:val="Normal"/>
    <w:uiPriority w:val="35"/>
    <w:unhideWhenUsed/>
    <w:qFormat/>
    <w:rsid w:val="007F47B2"/>
    <w:pPr>
      <w:spacing w:after="200"/>
    </w:pPr>
    <w:rPr>
      <w:rFonts w:asciiTheme="majorHAnsi" w:eastAsiaTheme="minorEastAsia" w:hAnsiTheme="majorHAnsi"/>
      <w:i/>
      <w:iCs/>
      <w:color w:val="44546A" w:themeColor="text2"/>
      <w:sz w:val="18"/>
      <w:szCs w:val="18"/>
      <w:lang w:eastAsia="zh-CN"/>
    </w:rPr>
  </w:style>
  <w:style w:type="table" w:styleId="GridTable3-Accent1">
    <w:name w:val="Grid Table 3 Accent 1"/>
    <w:basedOn w:val="TableNormal"/>
    <w:uiPriority w:val="48"/>
    <w:rsid w:val="00F920FC"/>
    <w:rPr>
      <w:rFonts w:ascii="Cambria" w:hAnsi="Cambria"/>
      <w:sz w:val="22"/>
      <w:szCs w:val="22"/>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character" w:styleId="PlaceholderText">
    <w:name w:val="Placeholder Text"/>
    <w:basedOn w:val="DefaultParagraphFont"/>
    <w:uiPriority w:val="99"/>
    <w:semiHidden/>
    <w:rsid w:val="00803136"/>
    <w:rPr>
      <w:color w:val="808080"/>
    </w:rPr>
  </w:style>
  <w:style w:type="character" w:styleId="CommentReference">
    <w:name w:val="annotation reference"/>
    <w:basedOn w:val="DefaultParagraphFont"/>
    <w:uiPriority w:val="99"/>
    <w:semiHidden/>
    <w:unhideWhenUsed/>
    <w:rsid w:val="00412FF8"/>
    <w:rPr>
      <w:sz w:val="18"/>
      <w:szCs w:val="18"/>
    </w:rPr>
  </w:style>
  <w:style w:type="paragraph" w:styleId="CommentText">
    <w:name w:val="annotation text"/>
    <w:basedOn w:val="Normal"/>
    <w:link w:val="CommentTextChar"/>
    <w:uiPriority w:val="99"/>
    <w:semiHidden/>
    <w:unhideWhenUsed/>
    <w:rsid w:val="00412FF8"/>
  </w:style>
  <w:style w:type="character" w:customStyle="1" w:styleId="CommentTextChar">
    <w:name w:val="Comment Text Char"/>
    <w:basedOn w:val="DefaultParagraphFont"/>
    <w:link w:val="CommentText"/>
    <w:uiPriority w:val="99"/>
    <w:semiHidden/>
    <w:rsid w:val="00412FF8"/>
  </w:style>
  <w:style w:type="paragraph" w:styleId="CommentSubject">
    <w:name w:val="annotation subject"/>
    <w:basedOn w:val="CommentText"/>
    <w:next w:val="CommentText"/>
    <w:link w:val="CommentSubjectChar"/>
    <w:uiPriority w:val="99"/>
    <w:semiHidden/>
    <w:unhideWhenUsed/>
    <w:rsid w:val="00412FF8"/>
    <w:rPr>
      <w:b/>
      <w:bCs/>
      <w:sz w:val="20"/>
      <w:szCs w:val="20"/>
    </w:rPr>
  </w:style>
  <w:style w:type="character" w:customStyle="1" w:styleId="CommentSubjectChar">
    <w:name w:val="Comment Subject Char"/>
    <w:basedOn w:val="CommentTextChar"/>
    <w:link w:val="CommentSubject"/>
    <w:uiPriority w:val="99"/>
    <w:semiHidden/>
    <w:rsid w:val="00412FF8"/>
    <w:rPr>
      <w:b/>
      <w:bCs/>
      <w:sz w:val="20"/>
      <w:szCs w:val="20"/>
    </w:rPr>
  </w:style>
  <w:style w:type="paragraph" w:styleId="BalloonText">
    <w:name w:val="Balloon Text"/>
    <w:basedOn w:val="Normal"/>
    <w:link w:val="BalloonTextChar"/>
    <w:uiPriority w:val="99"/>
    <w:semiHidden/>
    <w:unhideWhenUsed/>
    <w:rsid w:val="00412FF8"/>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12FF8"/>
    <w:rPr>
      <w:rFonts w:ascii="Times New Roman" w:hAnsi="Times New Roman" w:cs="Times New Roman"/>
      <w:sz w:val="18"/>
      <w:szCs w:val="18"/>
    </w:rPr>
  </w:style>
  <w:style w:type="table" w:styleId="TableGrid">
    <w:name w:val="Table Grid"/>
    <w:basedOn w:val="TableNormal"/>
    <w:uiPriority w:val="59"/>
    <w:rsid w:val="00772CD9"/>
    <w:rPr>
      <w:rFonts w:ascii="Cambria" w:hAnsi="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D6BED"/>
    <w:pPr>
      <w:spacing w:before="100" w:beforeAutospacing="1" w:after="100" w:afterAutospacing="1"/>
    </w:pPr>
    <w:rPr>
      <w:rFonts w:ascii="Times New Roman" w:eastAsiaTheme="minorEastAsia" w:hAnsi="Times New Roman" w:cs="Times New Roman"/>
    </w:rPr>
  </w:style>
  <w:style w:type="paragraph" w:styleId="TOC1">
    <w:name w:val="toc 1"/>
    <w:basedOn w:val="Normal"/>
    <w:next w:val="Normal"/>
    <w:autoRedefine/>
    <w:uiPriority w:val="39"/>
    <w:unhideWhenUsed/>
    <w:rsid w:val="00A02879"/>
  </w:style>
  <w:style w:type="paragraph" w:styleId="TOC2">
    <w:name w:val="toc 2"/>
    <w:basedOn w:val="Normal"/>
    <w:next w:val="Normal"/>
    <w:autoRedefine/>
    <w:uiPriority w:val="39"/>
    <w:unhideWhenUsed/>
    <w:rsid w:val="00A02879"/>
    <w:pPr>
      <w:ind w:left="240"/>
    </w:pPr>
  </w:style>
  <w:style w:type="paragraph" w:styleId="TOC3">
    <w:name w:val="toc 3"/>
    <w:basedOn w:val="Normal"/>
    <w:next w:val="Normal"/>
    <w:autoRedefine/>
    <w:uiPriority w:val="39"/>
    <w:unhideWhenUsed/>
    <w:rsid w:val="00A02879"/>
    <w:pPr>
      <w:ind w:left="480"/>
    </w:pPr>
  </w:style>
  <w:style w:type="paragraph" w:styleId="TOC4">
    <w:name w:val="toc 4"/>
    <w:basedOn w:val="Normal"/>
    <w:next w:val="Normal"/>
    <w:autoRedefine/>
    <w:uiPriority w:val="39"/>
    <w:unhideWhenUsed/>
    <w:rsid w:val="00A02879"/>
    <w:pPr>
      <w:ind w:left="720"/>
    </w:pPr>
  </w:style>
  <w:style w:type="paragraph" w:styleId="TOC5">
    <w:name w:val="toc 5"/>
    <w:basedOn w:val="Normal"/>
    <w:next w:val="Normal"/>
    <w:autoRedefine/>
    <w:uiPriority w:val="39"/>
    <w:unhideWhenUsed/>
    <w:rsid w:val="00A02879"/>
    <w:pPr>
      <w:ind w:left="960"/>
    </w:pPr>
  </w:style>
  <w:style w:type="paragraph" w:styleId="TOC6">
    <w:name w:val="toc 6"/>
    <w:basedOn w:val="Normal"/>
    <w:next w:val="Normal"/>
    <w:autoRedefine/>
    <w:uiPriority w:val="39"/>
    <w:unhideWhenUsed/>
    <w:rsid w:val="00A02879"/>
    <w:pPr>
      <w:ind w:left="1200"/>
    </w:pPr>
  </w:style>
  <w:style w:type="paragraph" w:styleId="TOC7">
    <w:name w:val="toc 7"/>
    <w:basedOn w:val="Normal"/>
    <w:next w:val="Normal"/>
    <w:autoRedefine/>
    <w:uiPriority w:val="39"/>
    <w:unhideWhenUsed/>
    <w:rsid w:val="00A02879"/>
    <w:pPr>
      <w:ind w:left="1440"/>
    </w:pPr>
  </w:style>
  <w:style w:type="paragraph" w:styleId="TOC8">
    <w:name w:val="toc 8"/>
    <w:basedOn w:val="Normal"/>
    <w:next w:val="Normal"/>
    <w:autoRedefine/>
    <w:uiPriority w:val="39"/>
    <w:unhideWhenUsed/>
    <w:rsid w:val="00A02879"/>
    <w:pPr>
      <w:ind w:left="1680"/>
    </w:pPr>
  </w:style>
  <w:style w:type="paragraph" w:styleId="TOC9">
    <w:name w:val="toc 9"/>
    <w:basedOn w:val="Normal"/>
    <w:next w:val="Normal"/>
    <w:autoRedefine/>
    <w:uiPriority w:val="39"/>
    <w:unhideWhenUsed/>
    <w:rsid w:val="00A02879"/>
    <w:pPr>
      <w:ind w:left="1920"/>
    </w:pPr>
  </w:style>
  <w:style w:type="character" w:styleId="PageNumber">
    <w:name w:val="page number"/>
    <w:basedOn w:val="DefaultParagraphFont"/>
    <w:uiPriority w:val="99"/>
    <w:semiHidden/>
    <w:unhideWhenUsed/>
    <w:rsid w:val="00A02879"/>
  </w:style>
  <w:style w:type="paragraph" w:styleId="TableofFigures">
    <w:name w:val="table of figures"/>
    <w:basedOn w:val="Normal"/>
    <w:next w:val="Normal"/>
    <w:uiPriority w:val="99"/>
    <w:unhideWhenUsed/>
    <w:rsid w:val="00A02879"/>
    <w:pPr>
      <w:ind w:left="480" w:hanging="480"/>
    </w:pPr>
  </w:style>
  <w:style w:type="character" w:styleId="Hyperlink">
    <w:name w:val="Hyperlink"/>
    <w:basedOn w:val="DefaultParagraphFont"/>
    <w:uiPriority w:val="99"/>
    <w:unhideWhenUsed/>
    <w:rsid w:val="003A79FE"/>
    <w:rPr>
      <w:color w:val="0563C1" w:themeColor="hyperlink"/>
      <w:u w:val="single"/>
    </w:rPr>
  </w:style>
  <w:style w:type="character" w:styleId="FollowedHyperlink">
    <w:name w:val="FollowedHyperlink"/>
    <w:basedOn w:val="DefaultParagraphFont"/>
    <w:uiPriority w:val="99"/>
    <w:semiHidden/>
    <w:unhideWhenUsed/>
    <w:rsid w:val="00045C2E"/>
    <w:rPr>
      <w:color w:val="954F72" w:themeColor="followedHyperlink"/>
      <w:u w:val="single"/>
    </w:rPr>
  </w:style>
  <w:style w:type="table" w:customStyle="1" w:styleId="TableGrid2">
    <w:name w:val="Table Grid2"/>
    <w:basedOn w:val="TableNormal"/>
    <w:next w:val="TableGrid"/>
    <w:uiPriority w:val="59"/>
    <w:rsid w:val="00CF15AF"/>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1">
    <w:name w:val="Grid Table 2 Accent 1"/>
    <w:basedOn w:val="TableNormal"/>
    <w:uiPriority w:val="47"/>
    <w:rsid w:val="0003579E"/>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Revision">
    <w:name w:val="Revision"/>
    <w:hidden/>
    <w:uiPriority w:val="99"/>
    <w:semiHidden/>
    <w:rsid w:val="000976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3441117">
      <w:bodyDiv w:val="1"/>
      <w:marLeft w:val="0"/>
      <w:marRight w:val="0"/>
      <w:marTop w:val="0"/>
      <w:marBottom w:val="0"/>
      <w:divBdr>
        <w:top w:val="none" w:sz="0" w:space="0" w:color="auto"/>
        <w:left w:val="none" w:sz="0" w:space="0" w:color="auto"/>
        <w:bottom w:val="none" w:sz="0" w:space="0" w:color="auto"/>
        <w:right w:val="none" w:sz="0" w:space="0" w:color="auto"/>
      </w:divBdr>
    </w:div>
    <w:div w:id="914634308">
      <w:bodyDiv w:val="1"/>
      <w:marLeft w:val="0"/>
      <w:marRight w:val="0"/>
      <w:marTop w:val="0"/>
      <w:marBottom w:val="0"/>
      <w:divBdr>
        <w:top w:val="none" w:sz="0" w:space="0" w:color="auto"/>
        <w:left w:val="none" w:sz="0" w:space="0" w:color="auto"/>
        <w:bottom w:val="none" w:sz="0" w:space="0" w:color="auto"/>
        <w:right w:val="none" w:sz="0" w:space="0" w:color="auto"/>
      </w:divBdr>
    </w:div>
    <w:div w:id="1010064248">
      <w:bodyDiv w:val="1"/>
      <w:marLeft w:val="0"/>
      <w:marRight w:val="0"/>
      <w:marTop w:val="0"/>
      <w:marBottom w:val="0"/>
      <w:divBdr>
        <w:top w:val="none" w:sz="0" w:space="0" w:color="auto"/>
        <w:left w:val="none" w:sz="0" w:space="0" w:color="auto"/>
        <w:bottom w:val="none" w:sz="0" w:space="0" w:color="auto"/>
        <w:right w:val="none" w:sz="0" w:space="0" w:color="auto"/>
      </w:divBdr>
      <w:divsChild>
        <w:div w:id="2072919276">
          <w:marLeft w:val="634"/>
          <w:marRight w:val="0"/>
          <w:marTop w:val="120"/>
          <w:marBottom w:val="0"/>
          <w:divBdr>
            <w:top w:val="none" w:sz="0" w:space="0" w:color="auto"/>
            <w:left w:val="none" w:sz="0" w:space="0" w:color="auto"/>
            <w:bottom w:val="none" w:sz="0" w:space="0" w:color="auto"/>
            <w:right w:val="none" w:sz="0" w:space="0" w:color="auto"/>
          </w:divBdr>
        </w:div>
        <w:div w:id="1964967902">
          <w:marLeft w:val="634"/>
          <w:marRight w:val="0"/>
          <w:marTop w:val="0"/>
          <w:marBottom w:val="0"/>
          <w:divBdr>
            <w:top w:val="none" w:sz="0" w:space="0" w:color="auto"/>
            <w:left w:val="none" w:sz="0" w:space="0" w:color="auto"/>
            <w:bottom w:val="none" w:sz="0" w:space="0" w:color="auto"/>
            <w:right w:val="none" w:sz="0" w:space="0" w:color="auto"/>
          </w:divBdr>
        </w:div>
        <w:div w:id="643895860">
          <w:marLeft w:val="634"/>
          <w:marRight w:val="0"/>
          <w:marTop w:val="0"/>
          <w:marBottom w:val="0"/>
          <w:divBdr>
            <w:top w:val="none" w:sz="0" w:space="0" w:color="auto"/>
            <w:left w:val="none" w:sz="0" w:space="0" w:color="auto"/>
            <w:bottom w:val="none" w:sz="0" w:space="0" w:color="auto"/>
            <w:right w:val="none" w:sz="0" w:space="0" w:color="auto"/>
          </w:divBdr>
        </w:div>
        <w:div w:id="1953586251">
          <w:marLeft w:val="634"/>
          <w:marRight w:val="0"/>
          <w:marTop w:val="0"/>
          <w:marBottom w:val="0"/>
          <w:divBdr>
            <w:top w:val="none" w:sz="0" w:space="0" w:color="auto"/>
            <w:left w:val="none" w:sz="0" w:space="0" w:color="auto"/>
            <w:bottom w:val="none" w:sz="0" w:space="0" w:color="auto"/>
            <w:right w:val="none" w:sz="0" w:space="0" w:color="auto"/>
          </w:divBdr>
        </w:div>
      </w:divsChild>
    </w:div>
    <w:div w:id="1237932210">
      <w:bodyDiv w:val="1"/>
      <w:marLeft w:val="0"/>
      <w:marRight w:val="0"/>
      <w:marTop w:val="0"/>
      <w:marBottom w:val="0"/>
      <w:divBdr>
        <w:top w:val="none" w:sz="0" w:space="0" w:color="auto"/>
        <w:left w:val="none" w:sz="0" w:space="0" w:color="auto"/>
        <w:bottom w:val="none" w:sz="0" w:space="0" w:color="auto"/>
        <w:right w:val="none" w:sz="0" w:space="0" w:color="auto"/>
      </w:divBdr>
    </w:div>
    <w:div w:id="15517649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3ieimpact.org/en/evaluation/ridi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2AE4216-4FCF-443A-97C9-CCEFEC777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4217</Words>
  <Characters>24039</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Gerishom Gimaiyo</dc:creator>
  <cp:keywords/>
  <dc:description/>
  <cp:lastModifiedBy>Gerishom Gimaiyo</cp:lastModifiedBy>
  <cp:revision>3</cp:revision>
  <cp:lastPrinted>2016-12-06T07:39:00Z</cp:lastPrinted>
  <dcterms:created xsi:type="dcterms:W3CDTF">2016-12-12T20:00:00Z</dcterms:created>
  <dcterms:modified xsi:type="dcterms:W3CDTF">2016-12-21T06:36:00Z</dcterms:modified>
</cp:coreProperties>
</file>